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1C51905" w14:textId="77777777" w:rsidR="00112300" w:rsidRDefault="00045BB4" w:rsidP="00BB60CE">
      <w:pPr>
        <w:spacing w:after="0" w:line="259" w:lineRule="auto"/>
        <w:ind w:left="-1" w:right="57"/>
      </w:pPr>
      <w:bookmarkStart w:id="0" w:name="_GoBack"/>
      <w:bookmarkEnd w:id="0"/>
      <w:r>
        <w:rPr>
          <w:noProof/>
        </w:rPr>
        <w:drawing>
          <wp:inline distT="0" distB="0" distL="0" distR="0" wp14:anchorId="1FEA45B3" wp14:editId="7980B4CC">
            <wp:extent cx="2339340" cy="998220"/>
            <wp:effectExtent l="0" t="0" r="0" b="0"/>
            <wp:docPr id="13" name="Picture 13"/>
            <wp:cNvGraphicFramePr/>
            <a:graphic xmlns:a="http://schemas.openxmlformats.org/drawingml/2006/main">
              <a:graphicData uri="http://schemas.openxmlformats.org/drawingml/2006/picture">
                <pic:pic xmlns:pic="http://schemas.openxmlformats.org/drawingml/2006/picture">
                  <pic:nvPicPr>
                    <pic:cNvPr id="13" name="Picture 13"/>
                    <pic:cNvPicPr/>
                  </pic:nvPicPr>
                  <pic:blipFill>
                    <a:blip r:embed="rId8"/>
                    <a:stretch>
                      <a:fillRect/>
                    </a:stretch>
                  </pic:blipFill>
                  <pic:spPr>
                    <a:xfrm>
                      <a:off x="0" y="0"/>
                      <a:ext cx="2339340" cy="998220"/>
                    </a:xfrm>
                    <a:prstGeom prst="rect">
                      <a:avLst/>
                    </a:prstGeom>
                  </pic:spPr>
                </pic:pic>
              </a:graphicData>
            </a:graphic>
          </wp:inline>
        </w:drawing>
      </w:r>
      <w:r>
        <w:rPr>
          <w:b/>
        </w:rPr>
        <w:t xml:space="preserve"> </w:t>
      </w:r>
    </w:p>
    <w:p w14:paraId="315DC0DD" w14:textId="77777777" w:rsidR="004D2ACA" w:rsidRPr="00D4722A" w:rsidRDefault="00045BB4">
      <w:pPr>
        <w:spacing w:after="0" w:line="248" w:lineRule="auto"/>
        <w:ind w:left="-5"/>
        <w:rPr>
          <w:rFonts w:ascii="Times New Roman" w:hAnsi="Times New Roman" w:cs="Times New Roman"/>
          <w:sz w:val="24"/>
          <w:szCs w:val="24"/>
        </w:rPr>
      </w:pPr>
      <w:r w:rsidRPr="00D4722A">
        <w:rPr>
          <w:rFonts w:ascii="Times New Roman" w:hAnsi="Times New Roman" w:cs="Times New Roman"/>
          <w:sz w:val="24"/>
          <w:szCs w:val="24"/>
        </w:rPr>
        <w:t>IČ: 70886199</w:t>
      </w:r>
      <w:r w:rsidR="00941A82" w:rsidRPr="00D4722A">
        <w:rPr>
          <w:rFonts w:ascii="Times New Roman" w:hAnsi="Times New Roman" w:cs="Times New Roman"/>
          <w:sz w:val="24"/>
          <w:szCs w:val="24"/>
        </w:rPr>
        <w:t xml:space="preserve">, </w:t>
      </w:r>
      <w:r w:rsidRPr="00D4722A">
        <w:rPr>
          <w:rFonts w:ascii="Times New Roman" w:hAnsi="Times New Roman" w:cs="Times New Roman"/>
          <w:sz w:val="24"/>
          <w:szCs w:val="24"/>
        </w:rPr>
        <w:t xml:space="preserve">telefon 241 434 160, </w:t>
      </w:r>
      <w:r w:rsidR="00B65AF8" w:rsidRPr="00D4722A">
        <w:rPr>
          <w:rFonts w:ascii="Times New Roman" w:hAnsi="Times New Roman" w:cs="Times New Roman"/>
          <w:sz w:val="24"/>
          <w:szCs w:val="24"/>
        </w:rPr>
        <w:t>241 433 599</w:t>
      </w:r>
      <w:r w:rsidR="004D2ACA" w:rsidRPr="00D4722A">
        <w:rPr>
          <w:rFonts w:ascii="Times New Roman" w:hAnsi="Times New Roman" w:cs="Times New Roman"/>
          <w:sz w:val="24"/>
          <w:szCs w:val="24"/>
        </w:rPr>
        <w:t> </w:t>
      </w:r>
      <w:r w:rsidRPr="00D4722A">
        <w:rPr>
          <w:rFonts w:ascii="Times New Roman" w:hAnsi="Times New Roman" w:cs="Times New Roman"/>
          <w:sz w:val="24"/>
          <w:szCs w:val="24"/>
        </w:rPr>
        <w:t xml:space="preserve"> </w:t>
      </w:r>
    </w:p>
    <w:p w14:paraId="74BCB56D" w14:textId="77777777" w:rsidR="00941A82" w:rsidRPr="00D4722A" w:rsidRDefault="00045BB4">
      <w:pPr>
        <w:spacing w:after="0" w:line="248" w:lineRule="auto"/>
        <w:ind w:left="-5"/>
        <w:rPr>
          <w:rFonts w:ascii="Times New Roman" w:hAnsi="Times New Roman" w:cs="Times New Roman"/>
          <w:sz w:val="24"/>
          <w:szCs w:val="24"/>
        </w:rPr>
      </w:pPr>
      <w:r w:rsidRPr="00D4722A">
        <w:rPr>
          <w:rFonts w:ascii="Times New Roman" w:hAnsi="Times New Roman" w:cs="Times New Roman"/>
          <w:sz w:val="24"/>
          <w:szCs w:val="24"/>
        </w:rPr>
        <w:t xml:space="preserve">e-mail: </w:t>
      </w:r>
      <w:r w:rsidR="004D2ACA" w:rsidRPr="00D4722A">
        <w:rPr>
          <w:rFonts w:ascii="Times New Roman" w:hAnsi="Times New Roman" w:cs="Times New Roman"/>
          <w:sz w:val="24"/>
          <w:szCs w:val="24"/>
        </w:rPr>
        <w:t xml:space="preserve">info@uss4.cz  </w:t>
      </w:r>
    </w:p>
    <w:p w14:paraId="0688F9F5" w14:textId="77777777" w:rsidR="00112300" w:rsidRPr="00D4722A" w:rsidRDefault="00704556">
      <w:pPr>
        <w:spacing w:after="0" w:line="248" w:lineRule="auto"/>
        <w:ind w:left="-5"/>
        <w:rPr>
          <w:rFonts w:ascii="Times New Roman" w:hAnsi="Times New Roman" w:cs="Times New Roman"/>
          <w:sz w:val="24"/>
          <w:szCs w:val="24"/>
        </w:rPr>
      </w:pPr>
      <w:hyperlink r:id="rId9">
        <w:r w:rsidR="00045BB4" w:rsidRPr="00D4722A">
          <w:rPr>
            <w:rFonts w:ascii="Times New Roman" w:hAnsi="Times New Roman" w:cs="Times New Roman"/>
            <w:color w:val="0000FF"/>
            <w:sz w:val="24"/>
            <w:szCs w:val="24"/>
            <w:u w:val="single" w:color="0000FF"/>
          </w:rPr>
          <w:t>www.uss4.cz</w:t>
        </w:r>
      </w:hyperlink>
      <w:hyperlink r:id="rId10">
        <w:r w:rsidR="00045BB4" w:rsidRPr="00D4722A">
          <w:rPr>
            <w:rFonts w:ascii="Times New Roman" w:hAnsi="Times New Roman" w:cs="Times New Roman"/>
            <w:sz w:val="24"/>
            <w:szCs w:val="24"/>
          </w:rPr>
          <w:t xml:space="preserve"> </w:t>
        </w:r>
      </w:hyperlink>
    </w:p>
    <w:p w14:paraId="4FE9DA16" w14:textId="77777777" w:rsidR="00112300" w:rsidRPr="00D4722A" w:rsidRDefault="00045BB4">
      <w:pPr>
        <w:spacing w:after="28" w:line="259" w:lineRule="auto"/>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560656B8" w14:textId="77777777" w:rsidR="00D4722A" w:rsidRDefault="00045BB4" w:rsidP="003C3246">
      <w:pPr>
        <w:pStyle w:val="Odstavecseseznamem"/>
        <w:numPr>
          <w:ilvl w:val="0"/>
          <w:numId w:val="11"/>
        </w:numPr>
        <w:spacing w:line="270" w:lineRule="auto"/>
        <w:jc w:val="center"/>
        <w:rPr>
          <w:rFonts w:ascii="Times New Roman" w:hAnsi="Times New Roman" w:cs="Times New Roman"/>
          <w:b/>
          <w:sz w:val="24"/>
          <w:szCs w:val="24"/>
        </w:rPr>
      </w:pPr>
      <w:r w:rsidRPr="00D4722A">
        <w:rPr>
          <w:rFonts w:ascii="Times New Roman" w:hAnsi="Times New Roman" w:cs="Times New Roman"/>
          <w:b/>
          <w:sz w:val="24"/>
          <w:szCs w:val="24"/>
        </w:rPr>
        <w:t xml:space="preserve">VNITŘNÍ PRAVIDLA PRO POSKYTOVÁNÍ </w:t>
      </w:r>
    </w:p>
    <w:p w14:paraId="2744D964" w14:textId="4C39C548" w:rsidR="003C3246" w:rsidRPr="00D4722A" w:rsidRDefault="00045BB4" w:rsidP="00D4722A">
      <w:pPr>
        <w:spacing w:line="270" w:lineRule="auto"/>
        <w:ind w:left="360"/>
        <w:jc w:val="center"/>
        <w:rPr>
          <w:rFonts w:ascii="Times New Roman" w:hAnsi="Times New Roman" w:cs="Times New Roman"/>
          <w:b/>
          <w:sz w:val="24"/>
          <w:szCs w:val="24"/>
        </w:rPr>
      </w:pPr>
      <w:r w:rsidRPr="00D4722A">
        <w:rPr>
          <w:rFonts w:ascii="Times New Roman" w:hAnsi="Times New Roman" w:cs="Times New Roman"/>
          <w:b/>
          <w:sz w:val="24"/>
          <w:szCs w:val="24"/>
        </w:rPr>
        <w:t>SOCIÁLNÍCH SLUŽEB</w:t>
      </w:r>
    </w:p>
    <w:p w14:paraId="59604CAA" w14:textId="1754A0AE" w:rsidR="00112300" w:rsidRPr="00D4722A" w:rsidRDefault="00045BB4" w:rsidP="003C3246">
      <w:pPr>
        <w:spacing w:line="270" w:lineRule="auto"/>
        <w:ind w:left="360"/>
        <w:jc w:val="center"/>
        <w:rPr>
          <w:rFonts w:ascii="Times New Roman" w:hAnsi="Times New Roman" w:cs="Times New Roman"/>
          <w:sz w:val="24"/>
          <w:szCs w:val="24"/>
        </w:rPr>
      </w:pPr>
      <w:r w:rsidRPr="00D4722A">
        <w:rPr>
          <w:rFonts w:ascii="Times New Roman" w:hAnsi="Times New Roman" w:cs="Times New Roman"/>
          <w:b/>
          <w:sz w:val="24"/>
          <w:szCs w:val="24"/>
        </w:rPr>
        <w:t xml:space="preserve"> V</w:t>
      </w:r>
      <w:r w:rsidR="00941A82" w:rsidRPr="00D4722A">
        <w:rPr>
          <w:rFonts w:ascii="Times New Roman" w:hAnsi="Times New Roman" w:cs="Times New Roman"/>
          <w:b/>
          <w:sz w:val="24"/>
          <w:szCs w:val="24"/>
        </w:rPr>
        <w:t xml:space="preserve"> DENNÍM STACIONÁŘI </w:t>
      </w:r>
      <w:r w:rsidRPr="00D4722A">
        <w:rPr>
          <w:rFonts w:ascii="Times New Roman" w:hAnsi="Times New Roman" w:cs="Times New Roman"/>
          <w:b/>
          <w:sz w:val="24"/>
          <w:szCs w:val="24"/>
        </w:rPr>
        <w:t>„DOMOVINKA“</w:t>
      </w:r>
    </w:p>
    <w:p w14:paraId="5E6A0B52" w14:textId="77777777" w:rsidR="00112300" w:rsidRPr="00D4722A" w:rsidRDefault="00045BB4">
      <w:pPr>
        <w:spacing w:after="9" w:line="259" w:lineRule="auto"/>
        <w:ind w:left="360"/>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4ED1AC8C" w14:textId="60F93C68" w:rsidR="00112300" w:rsidRPr="00D4722A" w:rsidRDefault="00045BB4" w:rsidP="00D4722A">
      <w:pPr>
        <w:tabs>
          <w:tab w:val="center" w:pos="2003"/>
          <w:tab w:val="center" w:pos="3634"/>
          <w:tab w:val="center" w:pos="5103"/>
          <w:tab w:val="center" w:pos="6297"/>
          <w:tab w:val="center" w:pos="7171"/>
          <w:tab w:val="right" w:pos="9074"/>
        </w:tabs>
        <w:spacing w:line="270" w:lineRule="auto"/>
        <w:ind w:left="-15"/>
        <w:jc w:val="both"/>
        <w:rPr>
          <w:rFonts w:ascii="Times New Roman" w:hAnsi="Times New Roman" w:cs="Times New Roman"/>
          <w:sz w:val="24"/>
          <w:szCs w:val="24"/>
        </w:rPr>
      </w:pPr>
      <w:r w:rsidRPr="00D4722A">
        <w:rPr>
          <w:rFonts w:ascii="Times New Roman" w:hAnsi="Times New Roman" w:cs="Times New Roman"/>
          <w:b/>
          <w:sz w:val="24"/>
          <w:szCs w:val="24"/>
        </w:rPr>
        <w:t xml:space="preserve">DEFINICE </w:t>
      </w:r>
      <w:r w:rsidR="003C3246" w:rsidRPr="00D4722A">
        <w:rPr>
          <w:rFonts w:ascii="Times New Roman" w:hAnsi="Times New Roman" w:cs="Times New Roman"/>
          <w:b/>
          <w:sz w:val="24"/>
          <w:szCs w:val="24"/>
        </w:rPr>
        <w:t>D</w:t>
      </w:r>
      <w:r w:rsidRPr="00D4722A">
        <w:rPr>
          <w:rFonts w:ascii="Times New Roman" w:hAnsi="Times New Roman" w:cs="Times New Roman"/>
          <w:b/>
          <w:sz w:val="24"/>
          <w:szCs w:val="24"/>
        </w:rPr>
        <w:t xml:space="preserve">ENNÍHO </w:t>
      </w:r>
      <w:r w:rsidRPr="00D4722A">
        <w:rPr>
          <w:rFonts w:ascii="Times New Roman" w:hAnsi="Times New Roman" w:cs="Times New Roman"/>
          <w:b/>
          <w:sz w:val="24"/>
          <w:szCs w:val="24"/>
        </w:rPr>
        <w:tab/>
        <w:t xml:space="preserve">STACIONÁŘE PODLE </w:t>
      </w:r>
      <w:r w:rsidRPr="00D4722A">
        <w:rPr>
          <w:rFonts w:ascii="Times New Roman" w:hAnsi="Times New Roman" w:cs="Times New Roman"/>
          <w:b/>
          <w:sz w:val="24"/>
          <w:szCs w:val="24"/>
        </w:rPr>
        <w:tab/>
        <w:t xml:space="preserve">ZÁKONA </w:t>
      </w:r>
      <w:r w:rsidR="003C3246" w:rsidRPr="00D4722A">
        <w:rPr>
          <w:rFonts w:ascii="Times New Roman" w:hAnsi="Times New Roman" w:cs="Times New Roman"/>
          <w:b/>
          <w:sz w:val="24"/>
          <w:szCs w:val="24"/>
        </w:rPr>
        <w:t>O</w:t>
      </w:r>
      <w:r w:rsidRPr="00D4722A">
        <w:rPr>
          <w:rFonts w:ascii="Times New Roman" w:hAnsi="Times New Roman" w:cs="Times New Roman"/>
          <w:b/>
          <w:sz w:val="24"/>
          <w:szCs w:val="24"/>
        </w:rPr>
        <w:t xml:space="preserve"> </w:t>
      </w:r>
      <w:r w:rsidRPr="00D4722A">
        <w:rPr>
          <w:rFonts w:ascii="Times New Roman" w:hAnsi="Times New Roman" w:cs="Times New Roman"/>
          <w:b/>
          <w:sz w:val="24"/>
          <w:szCs w:val="24"/>
        </w:rPr>
        <w:tab/>
        <w:t xml:space="preserve">SOCIÁLNÍCH SLUŽBÁCH č. 108/2006 Sb. v platném znění: </w:t>
      </w:r>
    </w:p>
    <w:p w14:paraId="5CD55C9C" w14:textId="77777777" w:rsidR="00112300" w:rsidRPr="00D4722A" w:rsidRDefault="00045BB4">
      <w:pPr>
        <w:spacing w:after="19" w:line="259" w:lineRule="auto"/>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004EC024" w14:textId="548F5013" w:rsidR="00112300" w:rsidRPr="00D4722A" w:rsidRDefault="00045BB4" w:rsidP="00B65AF8">
      <w:pPr>
        <w:ind w:left="-5"/>
        <w:jc w:val="both"/>
        <w:rPr>
          <w:rFonts w:ascii="Times New Roman" w:hAnsi="Times New Roman" w:cs="Times New Roman"/>
          <w:sz w:val="24"/>
          <w:szCs w:val="24"/>
        </w:rPr>
      </w:pPr>
      <w:r w:rsidRPr="00D4722A">
        <w:rPr>
          <w:rFonts w:ascii="Times New Roman" w:hAnsi="Times New Roman" w:cs="Times New Roman"/>
          <w:b/>
          <w:sz w:val="24"/>
          <w:szCs w:val="24"/>
          <w:u w:val="single" w:color="000000"/>
        </w:rPr>
        <w:t>V denním stacionáři se poskytují ambulantní služby</w:t>
      </w:r>
      <w:r w:rsidRPr="00D4722A">
        <w:rPr>
          <w:rFonts w:ascii="Times New Roman" w:hAnsi="Times New Roman" w:cs="Times New Roman"/>
          <w:b/>
          <w:sz w:val="24"/>
          <w:szCs w:val="24"/>
        </w:rPr>
        <w:t xml:space="preserve"> </w:t>
      </w:r>
      <w:r w:rsidRPr="00D4722A">
        <w:rPr>
          <w:rFonts w:ascii="Times New Roman" w:hAnsi="Times New Roman" w:cs="Times New Roman"/>
          <w:sz w:val="24"/>
          <w:szCs w:val="24"/>
        </w:rPr>
        <w:t xml:space="preserve">osobám, které mají sníženou soběstačnost z důvodu věku nebo zdravotního postižení a osobám s chronickým duševním onemocněním, jejichž situace vyžaduje pravidelnou pomoc jiné fyzické osoby.  </w:t>
      </w:r>
    </w:p>
    <w:p w14:paraId="682DD508" w14:textId="77777777" w:rsidR="00112300" w:rsidRPr="00D4722A" w:rsidRDefault="00045BB4">
      <w:pPr>
        <w:spacing w:after="30" w:line="259" w:lineRule="auto"/>
        <w:rPr>
          <w:rFonts w:ascii="Times New Roman" w:hAnsi="Times New Roman" w:cs="Times New Roman"/>
          <w:sz w:val="24"/>
          <w:szCs w:val="24"/>
        </w:rPr>
      </w:pPr>
      <w:r w:rsidRPr="00D4722A">
        <w:rPr>
          <w:rFonts w:ascii="Times New Roman" w:hAnsi="Times New Roman" w:cs="Times New Roman"/>
          <w:sz w:val="24"/>
          <w:szCs w:val="24"/>
        </w:rPr>
        <w:t xml:space="preserve"> </w:t>
      </w:r>
    </w:p>
    <w:p w14:paraId="41527756" w14:textId="77777777" w:rsidR="00112300" w:rsidRPr="00D4722A" w:rsidRDefault="00045BB4">
      <w:pPr>
        <w:spacing w:after="40" w:line="259" w:lineRule="auto"/>
        <w:rPr>
          <w:rFonts w:ascii="Times New Roman" w:hAnsi="Times New Roman" w:cs="Times New Roman"/>
          <w:sz w:val="24"/>
          <w:szCs w:val="24"/>
        </w:rPr>
      </w:pPr>
      <w:r w:rsidRPr="00D4722A">
        <w:rPr>
          <w:rFonts w:ascii="Times New Roman" w:hAnsi="Times New Roman" w:cs="Times New Roman"/>
          <w:b/>
          <w:sz w:val="24"/>
          <w:szCs w:val="24"/>
          <w:u w:val="single" w:color="000000"/>
        </w:rPr>
        <w:t>Základní činnosti denního stacionáře:</w:t>
      </w:r>
      <w:r w:rsidRPr="00D4722A">
        <w:rPr>
          <w:rFonts w:ascii="Times New Roman" w:hAnsi="Times New Roman" w:cs="Times New Roman"/>
          <w:b/>
          <w:sz w:val="24"/>
          <w:szCs w:val="24"/>
        </w:rPr>
        <w:t xml:space="preserve"> </w:t>
      </w:r>
    </w:p>
    <w:p w14:paraId="13B907E5"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pomoc při zvládání běžných úkonů péče o vlastní osobu </w:t>
      </w:r>
    </w:p>
    <w:p w14:paraId="3C709403" w14:textId="77777777" w:rsidR="004D2ACA"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pomoc při osobní hygieně nebo poskytnutí podmínek pro osobní hygienu</w:t>
      </w:r>
    </w:p>
    <w:p w14:paraId="45EB1D4B"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poskytnutí stravy </w:t>
      </w:r>
    </w:p>
    <w:p w14:paraId="67CF96CB"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výchovné, vzdělávací a aktivizační činnosti </w:t>
      </w:r>
    </w:p>
    <w:p w14:paraId="21D8CDB4"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zprostředkování kontaktu se společenským prostředím </w:t>
      </w:r>
    </w:p>
    <w:p w14:paraId="155831B5"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sociálně terapeutické činnosti </w:t>
      </w:r>
    </w:p>
    <w:p w14:paraId="7377B2E2" w14:textId="77777777" w:rsidR="00112300" w:rsidRPr="00D4722A" w:rsidRDefault="00045BB4">
      <w:pPr>
        <w:numPr>
          <w:ilvl w:val="0"/>
          <w:numId w:val="1"/>
        </w:numPr>
        <w:ind w:hanging="360"/>
        <w:rPr>
          <w:rFonts w:ascii="Times New Roman" w:hAnsi="Times New Roman" w:cs="Times New Roman"/>
          <w:sz w:val="24"/>
          <w:szCs w:val="24"/>
        </w:rPr>
      </w:pPr>
      <w:r w:rsidRPr="00D4722A">
        <w:rPr>
          <w:rFonts w:ascii="Times New Roman" w:hAnsi="Times New Roman" w:cs="Times New Roman"/>
          <w:sz w:val="24"/>
          <w:szCs w:val="24"/>
        </w:rPr>
        <w:t xml:space="preserve">pomoc při uplatňování práv, oprávněných zájmů a při obstarávání osobních záležitostí.  </w:t>
      </w:r>
    </w:p>
    <w:p w14:paraId="521688E7" w14:textId="77777777" w:rsidR="00112300" w:rsidRPr="00D4722A" w:rsidRDefault="00045BB4">
      <w:pPr>
        <w:spacing w:after="21" w:line="259" w:lineRule="auto"/>
        <w:rPr>
          <w:rFonts w:ascii="Times New Roman" w:hAnsi="Times New Roman" w:cs="Times New Roman"/>
          <w:sz w:val="24"/>
          <w:szCs w:val="24"/>
        </w:rPr>
      </w:pPr>
      <w:r w:rsidRPr="00D4722A">
        <w:rPr>
          <w:rFonts w:ascii="Times New Roman" w:hAnsi="Times New Roman" w:cs="Times New Roman"/>
          <w:sz w:val="24"/>
          <w:szCs w:val="24"/>
        </w:rPr>
        <w:t xml:space="preserve"> </w:t>
      </w:r>
    </w:p>
    <w:p w14:paraId="458EE90C" w14:textId="77777777" w:rsidR="00112300" w:rsidRPr="00D4722A" w:rsidRDefault="00045BB4" w:rsidP="00D4722A">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Jednotlivé úkony základních činností denního stacionáře obsahuje prováděcí vyhláška k zákonu o sociálních službách č. 505/2006 Sb. v platném znění.  </w:t>
      </w:r>
    </w:p>
    <w:p w14:paraId="140DC0A4" w14:textId="3F75519E" w:rsidR="00112300" w:rsidRPr="00D4722A" w:rsidRDefault="00045BB4" w:rsidP="00560506">
      <w:pPr>
        <w:spacing w:after="25" w:line="259" w:lineRule="auto"/>
        <w:jc w:val="both"/>
        <w:rPr>
          <w:rFonts w:ascii="Times New Roman" w:hAnsi="Times New Roman" w:cs="Times New Roman"/>
          <w:sz w:val="24"/>
          <w:szCs w:val="24"/>
        </w:rPr>
      </w:pPr>
      <w:r w:rsidRPr="00D4722A">
        <w:rPr>
          <w:rFonts w:ascii="Times New Roman" w:hAnsi="Times New Roman" w:cs="Times New Roman"/>
          <w:b/>
          <w:sz w:val="24"/>
          <w:szCs w:val="24"/>
          <w:u w:val="single" w:color="000000"/>
        </w:rPr>
        <w:t>Fakultativní činnosti denního stacionáře</w:t>
      </w:r>
      <w:r w:rsidRPr="00D4722A">
        <w:rPr>
          <w:rFonts w:ascii="Times New Roman" w:hAnsi="Times New Roman" w:cs="Times New Roman"/>
          <w:sz w:val="24"/>
          <w:szCs w:val="24"/>
        </w:rPr>
        <w:t xml:space="preserve"> jsou služby nad rámec základních činností denního stacionáře, např. doprava osobními vozidly, případně se speciální úpravou pro vozíčkáře, nákup dle přání uživatele sociální služby aj.  </w:t>
      </w:r>
    </w:p>
    <w:p w14:paraId="6EA40388" w14:textId="77777777" w:rsidR="00112300" w:rsidRPr="00D4722A" w:rsidRDefault="00045BB4" w:rsidP="00B65AF8">
      <w:pPr>
        <w:spacing w:after="22"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25285BD7" w14:textId="2906ABDE" w:rsidR="00112300" w:rsidRPr="00D4722A" w:rsidRDefault="00045BB4" w:rsidP="00B65AF8">
      <w:pPr>
        <w:ind w:left="-5"/>
        <w:jc w:val="both"/>
        <w:rPr>
          <w:rFonts w:ascii="Times New Roman" w:hAnsi="Times New Roman" w:cs="Times New Roman"/>
          <w:sz w:val="24"/>
          <w:szCs w:val="24"/>
        </w:rPr>
      </w:pPr>
      <w:r w:rsidRPr="00D4722A">
        <w:rPr>
          <w:rFonts w:ascii="Times New Roman" w:hAnsi="Times New Roman" w:cs="Times New Roman"/>
          <w:sz w:val="24"/>
          <w:szCs w:val="24"/>
        </w:rPr>
        <w:t>Výše úhrady úkonů základních činností denního stacionáře jsou obsaženy v „Sazebníku úhrad ÚSS 4“</w:t>
      </w:r>
      <w:r w:rsidR="000272B2" w:rsidRPr="00D4722A">
        <w:rPr>
          <w:rFonts w:ascii="Times New Roman" w:hAnsi="Times New Roman" w:cs="Times New Roman"/>
          <w:sz w:val="24"/>
          <w:szCs w:val="24"/>
        </w:rPr>
        <w:t>.</w:t>
      </w:r>
      <w:r w:rsidRPr="00D4722A">
        <w:rPr>
          <w:rFonts w:ascii="Times New Roman" w:hAnsi="Times New Roman" w:cs="Times New Roman"/>
          <w:sz w:val="24"/>
          <w:szCs w:val="24"/>
        </w:rPr>
        <w:t xml:space="preserve"> Výše úhrady úkonů fakultativních činností denního stacionáře jsou obsaženy ve zvláštní</w:t>
      </w:r>
      <w:r w:rsidR="000272B2" w:rsidRPr="00D4722A">
        <w:rPr>
          <w:rFonts w:ascii="Times New Roman" w:hAnsi="Times New Roman" w:cs="Times New Roman"/>
          <w:sz w:val="24"/>
          <w:szCs w:val="24"/>
        </w:rPr>
        <w:t>ch</w:t>
      </w:r>
      <w:r w:rsidRPr="00D4722A">
        <w:rPr>
          <w:rFonts w:ascii="Times New Roman" w:hAnsi="Times New Roman" w:cs="Times New Roman"/>
          <w:sz w:val="24"/>
          <w:szCs w:val="24"/>
        </w:rPr>
        <w:t xml:space="preserve"> sazební</w:t>
      </w:r>
      <w:r w:rsidR="000272B2" w:rsidRPr="00D4722A">
        <w:rPr>
          <w:rFonts w:ascii="Times New Roman" w:hAnsi="Times New Roman" w:cs="Times New Roman"/>
          <w:sz w:val="24"/>
          <w:szCs w:val="24"/>
        </w:rPr>
        <w:t>cích</w:t>
      </w:r>
      <w:r w:rsidRPr="00D4722A">
        <w:rPr>
          <w:rFonts w:ascii="Times New Roman" w:hAnsi="Times New Roman" w:cs="Times New Roman"/>
          <w:sz w:val="24"/>
          <w:szCs w:val="24"/>
        </w:rPr>
        <w:t xml:space="preserve"> úhrad. Sazebníky jsou k dispozici u vedoucí denního stacionáře Branická 65/46, Praha 4</w:t>
      </w:r>
      <w:r w:rsidR="00D4722A">
        <w:rPr>
          <w:rFonts w:ascii="Times New Roman" w:hAnsi="Times New Roman" w:cs="Times New Roman"/>
          <w:sz w:val="24"/>
          <w:szCs w:val="24"/>
        </w:rPr>
        <w:t xml:space="preserve"> </w:t>
      </w:r>
      <w:r w:rsidR="004D2ACA" w:rsidRPr="00D4722A">
        <w:rPr>
          <w:rFonts w:ascii="Times New Roman" w:hAnsi="Times New Roman" w:cs="Times New Roman"/>
          <w:sz w:val="24"/>
          <w:szCs w:val="24"/>
        </w:rPr>
        <w:t>-</w:t>
      </w:r>
      <w:r w:rsidR="00D4722A">
        <w:rPr>
          <w:rFonts w:ascii="Times New Roman" w:hAnsi="Times New Roman" w:cs="Times New Roman"/>
          <w:sz w:val="24"/>
          <w:szCs w:val="24"/>
        </w:rPr>
        <w:t xml:space="preserve"> </w:t>
      </w:r>
      <w:r w:rsidR="004D2ACA" w:rsidRPr="00D4722A">
        <w:rPr>
          <w:rFonts w:ascii="Times New Roman" w:hAnsi="Times New Roman" w:cs="Times New Roman"/>
          <w:sz w:val="24"/>
          <w:szCs w:val="24"/>
        </w:rPr>
        <w:t>Braník</w:t>
      </w:r>
      <w:r w:rsidRPr="00D4722A">
        <w:rPr>
          <w:rFonts w:ascii="Times New Roman" w:hAnsi="Times New Roman" w:cs="Times New Roman"/>
          <w:sz w:val="24"/>
          <w:szCs w:val="24"/>
        </w:rPr>
        <w:t xml:space="preserve">.     </w:t>
      </w:r>
    </w:p>
    <w:p w14:paraId="026E7538" w14:textId="2B37C053" w:rsidR="00112300" w:rsidRPr="00D4722A" w:rsidRDefault="00045BB4" w:rsidP="00F92265">
      <w:pPr>
        <w:spacing w:after="14" w:line="259" w:lineRule="auto"/>
        <w:jc w:val="both"/>
        <w:rPr>
          <w:rFonts w:ascii="Times New Roman" w:hAnsi="Times New Roman" w:cs="Times New Roman"/>
          <w:sz w:val="24"/>
          <w:szCs w:val="24"/>
        </w:rPr>
      </w:pPr>
      <w:r w:rsidRPr="00D4722A">
        <w:rPr>
          <w:rFonts w:ascii="Times New Roman" w:hAnsi="Times New Roman" w:cs="Times New Roman"/>
          <w:sz w:val="24"/>
          <w:szCs w:val="24"/>
        </w:rPr>
        <w:lastRenderedPageBreak/>
        <w:t xml:space="preserve">Zájemce o poskytování sociálních služeb v denním stacionáři nebo jeho osoba blízká či jiná určená osoba žádá o poskytování sociálních služeb u vedoucí </w:t>
      </w:r>
      <w:r w:rsidR="000272B2" w:rsidRPr="00D4722A">
        <w:rPr>
          <w:rFonts w:ascii="Times New Roman" w:hAnsi="Times New Roman" w:cs="Times New Roman"/>
          <w:sz w:val="24"/>
          <w:szCs w:val="24"/>
        </w:rPr>
        <w:t xml:space="preserve">denního stacionáře, vedoucí sekce sociálních služeb </w:t>
      </w:r>
      <w:r w:rsidR="00D4722A">
        <w:rPr>
          <w:rFonts w:ascii="Times New Roman" w:hAnsi="Times New Roman" w:cs="Times New Roman"/>
          <w:sz w:val="24"/>
          <w:szCs w:val="24"/>
        </w:rPr>
        <w:t xml:space="preserve">ÚSS4 </w:t>
      </w:r>
      <w:r w:rsidRPr="00D4722A">
        <w:rPr>
          <w:rFonts w:ascii="Times New Roman" w:hAnsi="Times New Roman" w:cs="Times New Roman"/>
          <w:sz w:val="24"/>
          <w:szCs w:val="24"/>
        </w:rPr>
        <w:t xml:space="preserve">nebo na adrese ústavu, a to ústně, telefonicky, nebo písemně.  </w:t>
      </w:r>
    </w:p>
    <w:p w14:paraId="14D9FD7B" w14:textId="77777777" w:rsidR="00F92265" w:rsidRDefault="00F92265" w:rsidP="00B65AF8">
      <w:pPr>
        <w:spacing w:after="19" w:line="259" w:lineRule="auto"/>
        <w:jc w:val="both"/>
        <w:rPr>
          <w:rFonts w:ascii="Times New Roman" w:hAnsi="Times New Roman" w:cs="Times New Roman"/>
          <w:sz w:val="24"/>
          <w:szCs w:val="24"/>
        </w:rPr>
      </w:pPr>
    </w:p>
    <w:p w14:paraId="629392AC" w14:textId="2AD4D276" w:rsidR="00112300" w:rsidRPr="00D4722A" w:rsidRDefault="00045BB4" w:rsidP="00B65AF8">
      <w:pPr>
        <w:spacing w:after="19" w:line="259" w:lineRule="auto"/>
        <w:jc w:val="both"/>
        <w:rPr>
          <w:rFonts w:ascii="Times New Roman" w:hAnsi="Times New Roman" w:cs="Times New Roman"/>
          <w:sz w:val="24"/>
          <w:szCs w:val="24"/>
        </w:rPr>
      </w:pPr>
      <w:r w:rsidRPr="00D4722A">
        <w:rPr>
          <w:rFonts w:ascii="Times New Roman" w:hAnsi="Times New Roman" w:cs="Times New Roman"/>
          <w:sz w:val="24"/>
          <w:szCs w:val="24"/>
        </w:rPr>
        <w:t>Vedoucí denního stacionáře seznámí zájemce o sociální služby či jeho osobu blízkou nebo jinou určenou osobu s druhy poskytovaných úkonů sociálních služeb denního stacionáře, v jakém čase a podle jakých úhrad, v rozdělení podle úkonů základních a fakultativních činností. Zájemce o sociální služby v denním stacionáři, jeho osoba blízká či jiná určená osoba požádá o tyto služby písemnou žádostí, jejíž vzor je k dispozici u vedoucí denního stacionáře</w:t>
      </w:r>
      <w:r w:rsidR="00F92265">
        <w:rPr>
          <w:rFonts w:ascii="Times New Roman" w:hAnsi="Times New Roman" w:cs="Times New Roman"/>
          <w:sz w:val="24"/>
          <w:szCs w:val="24"/>
        </w:rPr>
        <w:t xml:space="preserve"> nebo na </w:t>
      </w:r>
      <w:hyperlink r:id="rId11" w:history="1">
        <w:r w:rsidR="00F92265" w:rsidRPr="00CF1C2E">
          <w:rPr>
            <w:rStyle w:val="Hypertextovodkaz"/>
            <w:rFonts w:ascii="Times New Roman" w:hAnsi="Times New Roman" w:cs="Times New Roman"/>
            <w:sz w:val="24"/>
            <w:szCs w:val="24"/>
          </w:rPr>
          <w:t>www.uss4.cz</w:t>
        </w:r>
      </w:hyperlink>
      <w:r w:rsidRPr="00D4722A">
        <w:rPr>
          <w:rFonts w:ascii="Times New Roman" w:hAnsi="Times New Roman" w:cs="Times New Roman"/>
          <w:sz w:val="24"/>
          <w:szCs w:val="24"/>
        </w:rPr>
        <w:t xml:space="preserve">.  </w:t>
      </w:r>
    </w:p>
    <w:p w14:paraId="526ECC91" w14:textId="77777777" w:rsidR="00112300" w:rsidRPr="00D4722A" w:rsidRDefault="00045BB4" w:rsidP="00B65AF8">
      <w:pPr>
        <w:spacing w:after="20"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7FAABFB9" w14:textId="4823CC33" w:rsidR="00112300" w:rsidRPr="00D4722A" w:rsidRDefault="00045BB4" w:rsidP="0098452D">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V návaznosti sepíše vedoucí denního stacionáře </w:t>
      </w:r>
      <w:r w:rsidR="00D4722A">
        <w:rPr>
          <w:rFonts w:ascii="Times New Roman" w:hAnsi="Times New Roman" w:cs="Times New Roman"/>
          <w:sz w:val="24"/>
          <w:szCs w:val="24"/>
        </w:rPr>
        <w:t>„S</w:t>
      </w:r>
      <w:r w:rsidRPr="00D4722A">
        <w:rPr>
          <w:rFonts w:ascii="Times New Roman" w:hAnsi="Times New Roman" w:cs="Times New Roman"/>
          <w:sz w:val="24"/>
          <w:szCs w:val="24"/>
        </w:rPr>
        <w:t>mlouv</w:t>
      </w:r>
      <w:r w:rsidR="00D4722A">
        <w:rPr>
          <w:rFonts w:ascii="Times New Roman" w:hAnsi="Times New Roman" w:cs="Times New Roman"/>
          <w:sz w:val="24"/>
          <w:szCs w:val="24"/>
        </w:rPr>
        <w:t>u</w:t>
      </w:r>
      <w:r w:rsidRPr="00D4722A">
        <w:rPr>
          <w:rFonts w:ascii="Times New Roman" w:hAnsi="Times New Roman" w:cs="Times New Roman"/>
          <w:sz w:val="24"/>
          <w:szCs w:val="24"/>
        </w:rPr>
        <w:t xml:space="preserve"> o poskytování sociálních služeb v denním stacionáři“ v trojím vyhotovení. Ve smlouvě uživatel sociální služby stanoví osobní cíl(e), který/které poskytování sociálních služeb v denním stacionáři sleduje. Individuální plán k jeho/jejich dosažení, jeho hodnocení a způsob informování rodinných příslušníků (či jiných určených osob) zpracuje vedoucí denního stacionáře na základě rozhovoru s uživatelem sociální služby (nebo s jeho osobou blízkou či jinou osobou, určenou smlouvou) ve spolupráci s pracovním týmem, určeným pro individuální plánování průběhu sociální služby.    </w:t>
      </w:r>
    </w:p>
    <w:p w14:paraId="548A0F5F" w14:textId="24AB19BA" w:rsidR="00112300" w:rsidRPr="00D4722A" w:rsidRDefault="00045BB4" w:rsidP="00B65AF8">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 xml:space="preserve">Ve smlouvě vedoucí denního stacionáře </w:t>
      </w:r>
      <w:r w:rsidR="000272B2" w:rsidRPr="00D4722A">
        <w:rPr>
          <w:rFonts w:ascii="Times New Roman" w:hAnsi="Times New Roman" w:cs="Times New Roman"/>
          <w:b/>
          <w:sz w:val="24"/>
          <w:szCs w:val="24"/>
        </w:rPr>
        <w:t xml:space="preserve">uvede </w:t>
      </w:r>
      <w:r w:rsidRPr="00D4722A">
        <w:rPr>
          <w:rFonts w:ascii="Times New Roman" w:hAnsi="Times New Roman" w:cs="Times New Roman"/>
          <w:b/>
          <w:sz w:val="24"/>
          <w:szCs w:val="24"/>
        </w:rPr>
        <w:t xml:space="preserve">požadované úkony sociálních služeb v denním stacionáři, v jakém čase, na jakém místě a výši úhrad podle základních a fakultativních činností sociálních služeb denního stacionáře.  </w:t>
      </w:r>
    </w:p>
    <w:p w14:paraId="4F7C9065" w14:textId="77777777" w:rsidR="00112300" w:rsidRPr="00D4722A" w:rsidRDefault="00045BB4" w:rsidP="00B65AF8">
      <w:pPr>
        <w:spacing w:after="23" w:line="259" w:lineRule="auto"/>
        <w:rPr>
          <w:rFonts w:ascii="Times New Roman" w:hAnsi="Times New Roman" w:cs="Times New Roman"/>
          <w:sz w:val="24"/>
          <w:szCs w:val="24"/>
        </w:rPr>
      </w:pPr>
      <w:r w:rsidRPr="00D4722A">
        <w:rPr>
          <w:rFonts w:ascii="Times New Roman" w:hAnsi="Times New Roman" w:cs="Times New Roman"/>
          <w:sz w:val="24"/>
          <w:szCs w:val="24"/>
        </w:rPr>
        <w:t xml:space="preserve">Podpisem smlouvy se zájemce o sociální služby stává uživatelem sociálních služeb. </w:t>
      </w:r>
    </w:p>
    <w:p w14:paraId="78BC4735" w14:textId="77777777" w:rsidR="008F0294" w:rsidRPr="00D4722A" w:rsidRDefault="008F0294" w:rsidP="0098452D">
      <w:pPr>
        <w:spacing w:after="6" w:line="269" w:lineRule="auto"/>
        <w:jc w:val="both"/>
        <w:rPr>
          <w:rFonts w:ascii="Times New Roman" w:hAnsi="Times New Roman" w:cs="Times New Roman"/>
          <w:b/>
          <w:i/>
          <w:sz w:val="24"/>
          <w:szCs w:val="24"/>
        </w:rPr>
      </w:pPr>
    </w:p>
    <w:p w14:paraId="6A04B842" w14:textId="77777777" w:rsidR="00112300" w:rsidRPr="00D4722A" w:rsidRDefault="00045BB4" w:rsidP="0098452D">
      <w:pPr>
        <w:spacing w:after="6" w:line="269" w:lineRule="auto"/>
        <w:jc w:val="both"/>
        <w:rPr>
          <w:rFonts w:ascii="Times New Roman" w:hAnsi="Times New Roman" w:cs="Times New Roman"/>
          <w:sz w:val="24"/>
          <w:szCs w:val="24"/>
        </w:rPr>
      </w:pPr>
      <w:r w:rsidRPr="00D4722A">
        <w:rPr>
          <w:rFonts w:ascii="Times New Roman" w:hAnsi="Times New Roman" w:cs="Times New Roman"/>
          <w:b/>
          <w:i/>
          <w:sz w:val="24"/>
          <w:szCs w:val="24"/>
        </w:rPr>
        <w:t xml:space="preserve">Poskytovatel služeb může odmítnout uzavřít smlouvu o poskytování sociálních služeb denního stacionáře, pokud:  </w:t>
      </w:r>
    </w:p>
    <w:p w14:paraId="521DAD7E" w14:textId="77777777" w:rsidR="00112300" w:rsidRPr="00D4722A" w:rsidRDefault="00045BB4" w:rsidP="00B65AF8">
      <w:pPr>
        <w:numPr>
          <w:ilvl w:val="0"/>
          <w:numId w:val="2"/>
        </w:numPr>
        <w:spacing w:after="0"/>
        <w:ind w:hanging="257"/>
        <w:jc w:val="both"/>
        <w:rPr>
          <w:rFonts w:ascii="Times New Roman" w:hAnsi="Times New Roman" w:cs="Times New Roman"/>
          <w:sz w:val="24"/>
          <w:szCs w:val="24"/>
        </w:rPr>
      </w:pPr>
      <w:r w:rsidRPr="00D4722A">
        <w:rPr>
          <w:rFonts w:ascii="Times New Roman" w:hAnsi="Times New Roman" w:cs="Times New Roman"/>
          <w:i/>
          <w:sz w:val="24"/>
          <w:szCs w:val="24"/>
        </w:rPr>
        <w:t xml:space="preserve">neposkytuje sociální službu, o kterou osoba žádá, a to i s ohledem na vymezení okruhu osob v registru poskytovatelů sociálních služeb, </w:t>
      </w:r>
    </w:p>
    <w:p w14:paraId="57959BBB" w14:textId="77777777" w:rsidR="00112300" w:rsidRPr="00D4722A" w:rsidRDefault="00045BB4" w:rsidP="00B65AF8">
      <w:pPr>
        <w:numPr>
          <w:ilvl w:val="0"/>
          <w:numId w:val="2"/>
        </w:numPr>
        <w:spacing w:after="0"/>
        <w:ind w:hanging="257"/>
        <w:jc w:val="both"/>
        <w:rPr>
          <w:rFonts w:ascii="Times New Roman" w:hAnsi="Times New Roman" w:cs="Times New Roman"/>
          <w:sz w:val="24"/>
          <w:szCs w:val="24"/>
        </w:rPr>
      </w:pPr>
      <w:r w:rsidRPr="00D4722A">
        <w:rPr>
          <w:rFonts w:ascii="Times New Roman" w:hAnsi="Times New Roman" w:cs="Times New Roman"/>
          <w:i/>
          <w:sz w:val="24"/>
          <w:szCs w:val="24"/>
        </w:rPr>
        <w:t xml:space="preserve">nemá dostatečnou kapacitu k poskytnutí sociální služby, o kterou osoba žádá, </w:t>
      </w:r>
    </w:p>
    <w:p w14:paraId="2184306C" w14:textId="77777777" w:rsidR="00112300" w:rsidRPr="00D4722A" w:rsidRDefault="00045BB4" w:rsidP="00B65AF8">
      <w:pPr>
        <w:numPr>
          <w:ilvl w:val="0"/>
          <w:numId w:val="2"/>
        </w:numPr>
        <w:spacing w:after="0"/>
        <w:ind w:hanging="257"/>
        <w:jc w:val="both"/>
        <w:rPr>
          <w:rFonts w:ascii="Times New Roman" w:hAnsi="Times New Roman" w:cs="Times New Roman"/>
          <w:sz w:val="24"/>
          <w:szCs w:val="24"/>
        </w:rPr>
      </w:pPr>
      <w:r w:rsidRPr="00D4722A">
        <w:rPr>
          <w:rFonts w:ascii="Times New Roman" w:hAnsi="Times New Roman" w:cs="Times New Roman"/>
          <w:i/>
          <w:sz w:val="24"/>
          <w:szCs w:val="24"/>
        </w:rPr>
        <w:t xml:space="preserve">zdravotní stav osoby, která žádá o poskytnutí sociální služby, vylučuje poskytnutí takové sociální služby; tyto zdravotní stavy stanoví prováděcí právní předpis, nebo </w:t>
      </w:r>
    </w:p>
    <w:p w14:paraId="674270C1" w14:textId="5306AC8A" w:rsidR="00112300" w:rsidRPr="00D4722A" w:rsidRDefault="00045BB4" w:rsidP="00B65AF8">
      <w:pPr>
        <w:numPr>
          <w:ilvl w:val="0"/>
          <w:numId w:val="2"/>
        </w:numPr>
        <w:spacing w:after="0"/>
        <w:ind w:hanging="257"/>
        <w:jc w:val="both"/>
        <w:rPr>
          <w:rFonts w:ascii="Times New Roman" w:hAnsi="Times New Roman" w:cs="Times New Roman"/>
          <w:sz w:val="24"/>
          <w:szCs w:val="24"/>
        </w:rPr>
      </w:pPr>
      <w:r w:rsidRPr="00D4722A">
        <w:rPr>
          <w:rFonts w:ascii="Times New Roman" w:hAnsi="Times New Roman" w:cs="Times New Roman"/>
          <w:i/>
          <w:sz w:val="24"/>
          <w:szCs w:val="24"/>
        </w:rPr>
        <w:t xml:space="preserve">osobě, která žádá o poskytnutí sociální služby, </w:t>
      </w:r>
      <w:r w:rsidR="00D4722A">
        <w:rPr>
          <w:rFonts w:ascii="Times New Roman" w:hAnsi="Times New Roman" w:cs="Times New Roman"/>
          <w:i/>
          <w:sz w:val="24"/>
          <w:szCs w:val="24"/>
        </w:rPr>
        <w:t xml:space="preserve">poskytovatel </w:t>
      </w:r>
      <w:r w:rsidRPr="00D4722A">
        <w:rPr>
          <w:rFonts w:ascii="Times New Roman" w:hAnsi="Times New Roman" w:cs="Times New Roman"/>
          <w:i/>
          <w:sz w:val="24"/>
          <w:szCs w:val="24"/>
        </w:rPr>
        <w:t xml:space="preserve">vypověděl v době kratší než 6 měsíců před touto žádostí smlouvu o poskytnutí téže sociální služby z důvodu porušování povinností vyplývajících ze smlouvy. </w:t>
      </w:r>
    </w:p>
    <w:p w14:paraId="7AEC8DED" w14:textId="77777777" w:rsidR="00112300" w:rsidRPr="00D4722A" w:rsidRDefault="00045BB4" w:rsidP="00B65AF8">
      <w:pPr>
        <w:spacing w:after="0" w:line="259" w:lineRule="auto"/>
        <w:jc w:val="both"/>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600DB9ED" w14:textId="77777777" w:rsidR="004D2ACA" w:rsidRPr="00D4722A" w:rsidRDefault="004D2ACA" w:rsidP="0098452D">
      <w:p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 xml:space="preserve">Obědy jsou splatné měsíčně pozadu, vždy do 25. dne následujícího měsíce, ve kterém byly obědy odebrány, ve výši úhrady za skutečně odebrané obědy (nevztahuje se na platbu inkasem). Cena obědu je stanovena dodavatelem. </w:t>
      </w:r>
    </w:p>
    <w:p w14:paraId="09A2AA9E" w14:textId="77777777" w:rsidR="00B65AF8" w:rsidRPr="00D4722A" w:rsidRDefault="00B65AF8" w:rsidP="00B65AF8">
      <w:pPr>
        <w:spacing w:after="0" w:line="240" w:lineRule="auto"/>
        <w:jc w:val="both"/>
        <w:outlineLvl w:val="0"/>
        <w:rPr>
          <w:rFonts w:ascii="Times New Roman" w:hAnsi="Times New Roman" w:cs="Times New Roman"/>
          <w:b/>
          <w:sz w:val="24"/>
          <w:szCs w:val="24"/>
        </w:rPr>
      </w:pPr>
    </w:p>
    <w:p w14:paraId="407829FE" w14:textId="3053376B" w:rsidR="004D2ACA" w:rsidRPr="00D4722A" w:rsidRDefault="004D2ACA" w:rsidP="00B65AF8">
      <w:pPr>
        <w:spacing w:after="0" w:line="240" w:lineRule="auto"/>
        <w:jc w:val="both"/>
        <w:outlineLvl w:val="0"/>
        <w:rPr>
          <w:rFonts w:ascii="Times New Roman" w:hAnsi="Times New Roman" w:cs="Times New Roman"/>
          <w:b/>
          <w:i/>
          <w:sz w:val="24"/>
          <w:szCs w:val="24"/>
        </w:rPr>
      </w:pPr>
      <w:r w:rsidRPr="00D4722A">
        <w:rPr>
          <w:rFonts w:ascii="Times New Roman" w:hAnsi="Times New Roman" w:cs="Times New Roman"/>
          <w:b/>
          <w:sz w:val="24"/>
          <w:szCs w:val="24"/>
        </w:rPr>
        <w:t>Uživatel sociálních služeb denního stacionáře odebírající obědy uhradí před počátkem odebírání obědů vratnou zálohu ve výši</w:t>
      </w:r>
      <w:r w:rsidR="000272B2" w:rsidRPr="00D4722A">
        <w:rPr>
          <w:rFonts w:ascii="Times New Roman" w:hAnsi="Times New Roman" w:cs="Times New Roman"/>
          <w:b/>
          <w:sz w:val="24"/>
          <w:szCs w:val="24"/>
        </w:rPr>
        <w:t>, odpovídající počtu odběru obědů v kalendářním měsíci</w:t>
      </w:r>
      <w:r w:rsidRPr="00D4722A">
        <w:rPr>
          <w:rFonts w:ascii="Times New Roman" w:hAnsi="Times New Roman" w:cs="Times New Roman"/>
          <w:b/>
          <w:sz w:val="24"/>
          <w:szCs w:val="24"/>
        </w:rPr>
        <w:t>. Vratná zálohová platba na obědy je splatná do tří pracovních dnů ode dne účinnosti uzavřené smlouvy</w:t>
      </w:r>
      <w:r w:rsidR="00BC08FE">
        <w:rPr>
          <w:rFonts w:ascii="Times New Roman" w:hAnsi="Times New Roman" w:cs="Times New Roman"/>
          <w:b/>
          <w:sz w:val="24"/>
          <w:szCs w:val="24"/>
        </w:rPr>
        <w:t xml:space="preserve">. </w:t>
      </w:r>
      <w:r w:rsidRPr="00D4722A">
        <w:rPr>
          <w:rFonts w:ascii="Times New Roman" w:hAnsi="Times New Roman" w:cs="Times New Roman"/>
          <w:b/>
          <w:i/>
          <w:sz w:val="24"/>
          <w:szCs w:val="24"/>
        </w:rPr>
        <w:t xml:space="preserve"> </w:t>
      </w:r>
    </w:p>
    <w:p w14:paraId="5CEFD0C2" w14:textId="77777777" w:rsidR="00B65AF8" w:rsidRPr="00D4722A" w:rsidRDefault="00B65AF8" w:rsidP="00B65AF8">
      <w:pPr>
        <w:spacing w:after="0" w:line="240" w:lineRule="auto"/>
        <w:jc w:val="both"/>
        <w:outlineLvl w:val="0"/>
        <w:rPr>
          <w:rFonts w:ascii="Times New Roman" w:hAnsi="Times New Roman" w:cs="Times New Roman"/>
          <w:b/>
          <w:sz w:val="24"/>
          <w:szCs w:val="24"/>
        </w:rPr>
      </w:pPr>
    </w:p>
    <w:p w14:paraId="12C8FA62" w14:textId="77777777" w:rsidR="00560506" w:rsidRDefault="00560506" w:rsidP="00B65AF8">
      <w:pPr>
        <w:spacing w:after="0" w:line="240" w:lineRule="auto"/>
        <w:jc w:val="both"/>
        <w:outlineLvl w:val="0"/>
        <w:rPr>
          <w:rFonts w:ascii="Times New Roman" w:hAnsi="Times New Roman" w:cs="Times New Roman"/>
          <w:b/>
          <w:sz w:val="24"/>
          <w:szCs w:val="24"/>
        </w:rPr>
      </w:pPr>
    </w:p>
    <w:p w14:paraId="433A4F3A" w14:textId="77777777" w:rsidR="00560506" w:rsidRDefault="00560506" w:rsidP="00B65AF8">
      <w:pPr>
        <w:spacing w:after="0" w:line="240" w:lineRule="auto"/>
        <w:jc w:val="both"/>
        <w:outlineLvl w:val="0"/>
        <w:rPr>
          <w:rFonts w:ascii="Times New Roman" w:hAnsi="Times New Roman" w:cs="Times New Roman"/>
          <w:b/>
          <w:sz w:val="24"/>
          <w:szCs w:val="24"/>
        </w:rPr>
      </w:pPr>
    </w:p>
    <w:p w14:paraId="2EFE44CE" w14:textId="77777777" w:rsidR="00560506" w:rsidRDefault="00560506" w:rsidP="00B65AF8">
      <w:pPr>
        <w:spacing w:after="0" w:line="240" w:lineRule="auto"/>
        <w:jc w:val="both"/>
        <w:outlineLvl w:val="0"/>
        <w:rPr>
          <w:rFonts w:ascii="Times New Roman" w:hAnsi="Times New Roman" w:cs="Times New Roman"/>
          <w:b/>
          <w:sz w:val="24"/>
          <w:szCs w:val="24"/>
        </w:rPr>
      </w:pPr>
    </w:p>
    <w:p w14:paraId="77289A5C" w14:textId="77777777" w:rsidR="004D2ACA" w:rsidRPr="00D4722A" w:rsidRDefault="004D2ACA" w:rsidP="00B65AF8">
      <w:p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lastRenderedPageBreak/>
        <w:t xml:space="preserve">Úhrady budou prováděny: </w:t>
      </w:r>
    </w:p>
    <w:p w14:paraId="6BB6AD3C" w14:textId="77777777" w:rsidR="004D2ACA" w:rsidRPr="00D4722A" w:rsidRDefault="004D2ACA" w:rsidP="008F0294">
      <w:pPr>
        <w:pStyle w:val="Odstavecseseznamem"/>
        <w:numPr>
          <w:ilvl w:val="0"/>
          <w:numId w:val="7"/>
        </w:num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hotově přímou platbou proti dokladu vedoucí</w:t>
      </w:r>
      <w:r w:rsidR="000272B2" w:rsidRPr="00D4722A">
        <w:rPr>
          <w:rFonts w:ascii="Times New Roman" w:hAnsi="Times New Roman" w:cs="Times New Roman"/>
          <w:b/>
          <w:sz w:val="24"/>
          <w:szCs w:val="24"/>
        </w:rPr>
        <w:t xml:space="preserve"> denního stacionáře</w:t>
      </w:r>
      <w:r w:rsidRPr="00D4722A">
        <w:rPr>
          <w:rFonts w:ascii="Times New Roman" w:hAnsi="Times New Roman" w:cs="Times New Roman"/>
          <w:b/>
          <w:sz w:val="24"/>
          <w:szCs w:val="24"/>
        </w:rPr>
        <w:t xml:space="preserve"> , který uživatel obdrží vždy do 15. dne měsíce následujícího po měsíci, ve kterém byly úkony vykonány, nebo </w:t>
      </w:r>
    </w:p>
    <w:p w14:paraId="5A20D3B3" w14:textId="77777777" w:rsidR="004D2ACA" w:rsidRPr="00D4722A" w:rsidRDefault="004D2ACA" w:rsidP="008F0294">
      <w:pPr>
        <w:pStyle w:val="Odstavecseseznamem"/>
        <w:numPr>
          <w:ilvl w:val="0"/>
          <w:numId w:val="7"/>
        </w:num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bezhotovostně převodem na účet poskytovatele, nebo</w:t>
      </w:r>
    </w:p>
    <w:p w14:paraId="38667270" w14:textId="65942BBC" w:rsidR="009959EA" w:rsidRPr="00D4722A" w:rsidRDefault="004D2ACA" w:rsidP="008F0294">
      <w:pPr>
        <w:pStyle w:val="Odstavecseseznamem"/>
        <w:numPr>
          <w:ilvl w:val="0"/>
          <w:numId w:val="7"/>
        </w:numPr>
        <w:spacing w:after="0" w:line="240" w:lineRule="auto"/>
        <w:jc w:val="both"/>
        <w:rPr>
          <w:rFonts w:ascii="Times New Roman" w:hAnsi="Times New Roman" w:cs="Times New Roman"/>
          <w:b/>
          <w:sz w:val="24"/>
          <w:szCs w:val="24"/>
        </w:rPr>
      </w:pPr>
      <w:r w:rsidRPr="00D4722A">
        <w:rPr>
          <w:rFonts w:ascii="Times New Roman" w:hAnsi="Times New Roman" w:cs="Times New Roman"/>
          <w:b/>
          <w:sz w:val="24"/>
          <w:szCs w:val="24"/>
        </w:rPr>
        <w:t xml:space="preserve">bezhotovostně službou „souhlas s inkasem“ z bankovního účtu, č. účtu ……………/ ……. (kód banky). </w:t>
      </w:r>
      <w:r w:rsidR="009959EA" w:rsidRPr="00D4722A">
        <w:rPr>
          <w:rFonts w:ascii="Times New Roman" w:hAnsi="Times New Roman" w:cs="Times New Roman"/>
          <w:b/>
          <w:sz w:val="24"/>
          <w:szCs w:val="24"/>
        </w:rPr>
        <w:t>Kopii potvrzení banky o založení souhlasu s inkasem uživatel odevzdá do stanoveného dne vedoucí denního stacionáře.   </w:t>
      </w:r>
    </w:p>
    <w:p w14:paraId="4D41088E" w14:textId="77777777" w:rsidR="004D2ACA" w:rsidRPr="00D4722A" w:rsidRDefault="004D2ACA" w:rsidP="008F0294">
      <w:pPr>
        <w:spacing w:after="0" w:line="240" w:lineRule="auto"/>
        <w:ind w:left="708"/>
        <w:jc w:val="both"/>
        <w:outlineLvl w:val="0"/>
        <w:rPr>
          <w:rFonts w:ascii="Times New Roman" w:hAnsi="Times New Roman" w:cs="Times New Roman"/>
          <w:b/>
          <w:sz w:val="24"/>
          <w:szCs w:val="24"/>
        </w:rPr>
      </w:pPr>
      <w:r w:rsidRPr="00D4722A">
        <w:rPr>
          <w:rFonts w:ascii="Times New Roman" w:hAnsi="Times New Roman" w:cs="Times New Roman"/>
          <w:b/>
          <w:sz w:val="24"/>
          <w:szCs w:val="24"/>
        </w:rPr>
        <w:t xml:space="preserve">      </w:t>
      </w:r>
    </w:p>
    <w:p w14:paraId="52F20F91" w14:textId="52080B0E" w:rsidR="004D2ACA" w:rsidRPr="00D4722A" w:rsidRDefault="004D2ACA" w:rsidP="00B65AF8">
      <w:p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Bankovní spojení poskytovatele sociálních služeb: Česká spořitelna, a.s., Nedvědovo nám. 1, 147 00 Praha 4, číslo účtu: 81359399/0800, variabilní symbol: evidenční číslo smlouvy uživatele sociálních služeb denního stacionáře, specifický symbol: u platby za obědy</w:t>
      </w:r>
      <w:r w:rsidR="009959EA" w:rsidRPr="00D4722A">
        <w:rPr>
          <w:rFonts w:ascii="Times New Roman" w:hAnsi="Times New Roman" w:cs="Times New Roman"/>
          <w:b/>
          <w:sz w:val="24"/>
          <w:szCs w:val="24"/>
        </w:rPr>
        <w:t xml:space="preserve">: </w:t>
      </w:r>
      <w:r w:rsidR="00B94F66" w:rsidRPr="00D4722A">
        <w:rPr>
          <w:rFonts w:ascii="Times New Roman" w:hAnsi="Times New Roman" w:cs="Times New Roman"/>
          <w:b/>
          <w:sz w:val="24"/>
          <w:szCs w:val="24"/>
        </w:rPr>
        <w:t>34</w:t>
      </w:r>
      <w:r w:rsidR="009959EA" w:rsidRPr="00D4722A">
        <w:rPr>
          <w:rFonts w:ascii="Times New Roman" w:hAnsi="Times New Roman" w:cs="Times New Roman"/>
          <w:b/>
          <w:sz w:val="24"/>
          <w:szCs w:val="24"/>
        </w:rPr>
        <w:t xml:space="preserve">/měsíc, u platby za úkony služeb denního stacionáře: </w:t>
      </w:r>
      <w:r w:rsidR="00B94F66" w:rsidRPr="00D4722A">
        <w:rPr>
          <w:rFonts w:ascii="Times New Roman" w:hAnsi="Times New Roman" w:cs="Times New Roman"/>
          <w:b/>
          <w:sz w:val="24"/>
          <w:szCs w:val="24"/>
        </w:rPr>
        <w:t>8</w:t>
      </w:r>
      <w:r w:rsidR="009959EA" w:rsidRPr="00D4722A">
        <w:rPr>
          <w:rFonts w:ascii="Times New Roman" w:hAnsi="Times New Roman" w:cs="Times New Roman"/>
          <w:b/>
          <w:sz w:val="24"/>
          <w:szCs w:val="24"/>
        </w:rPr>
        <w:t>/měsíc.</w:t>
      </w:r>
    </w:p>
    <w:p w14:paraId="2B4C21AB" w14:textId="77777777" w:rsidR="009959EA" w:rsidRPr="00D4722A" w:rsidRDefault="009959EA" w:rsidP="00B65AF8">
      <w:pPr>
        <w:spacing w:after="0" w:line="240" w:lineRule="auto"/>
        <w:jc w:val="both"/>
        <w:outlineLvl w:val="0"/>
        <w:rPr>
          <w:rFonts w:ascii="Times New Roman" w:hAnsi="Times New Roman" w:cs="Times New Roman"/>
          <w:b/>
          <w:sz w:val="24"/>
          <w:szCs w:val="24"/>
        </w:rPr>
      </w:pPr>
    </w:p>
    <w:p w14:paraId="22B4577E" w14:textId="77777777" w:rsidR="004D2ACA" w:rsidRPr="00D4722A" w:rsidRDefault="004D2ACA" w:rsidP="00FC4309">
      <w:p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 xml:space="preserve">Vratnou zálohu na obědy poskytovatel sociálních služeb vyúčtuje uživateli sociálních služeb a vyplatí vždy po ukončení služby odebírání obědů či ukončení platnosti smlouvy o poskytování </w:t>
      </w:r>
      <w:r w:rsidR="000272B2" w:rsidRPr="00D4722A">
        <w:rPr>
          <w:rFonts w:ascii="Times New Roman" w:hAnsi="Times New Roman" w:cs="Times New Roman"/>
          <w:b/>
          <w:sz w:val="24"/>
          <w:szCs w:val="24"/>
        </w:rPr>
        <w:t xml:space="preserve">sociálních </w:t>
      </w:r>
      <w:r w:rsidRPr="00D4722A">
        <w:rPr>
          <w:rFonts w:ascii="Times New Roman" w:hAnsi="Times New Roman" w:cs="Times New Roman"/>
          <w:b/>
          <w:sz w:val="24"/>
          <w:szCs w:val="24"/>
        </w:rPr>
        <w:t>služeb</w:t>
      </w:r>
      <w:r w:rsidR="000272B2" w:rsidRPr="00D4722A">
        <w:rPr>
          <w:rFonts w:ascii="Times New Roman" w:hAnsi="Times New Roman" w:cs="Times New Roman"/>
          <w:b/>
          <w:sz w:val="24"/>
          <w:szCs w:val="24"/>
        </w:rPr>
        <w:t xml:space="preserve"> denního stacionáře</w:t>
      </w:r>
      <w:r w:rsidRPr="00D4722A">
        <w:rPr>
          <w:rFonts w:ascii="Times New Roman" w:hAnsi="Times New Roman" w:cs="Times New Roman"/>
          <w:b/>
          <w:sz w:val="24"/>
          <w:szCs w:val="24"/>
        </w:rPr>
        <w:t xml:space="preserve">: </w:t>
      </w:r>
    </w:p>
    <w:p w14:paraId="7B8D435A" w14:textId="77777777" w:rsidR="004D2ACA" w:rsidRPr="00D4722A" w:rsidRDefault="004D2ACA" w:rsidP="00FC4309">
      <w:pPr>
        <w:pStyle w:val="Odstavecseseznamem"/>
        <w:numPr>
          <w:ilvl w:val="0"/>
          <w:numId w:val="6"/>
        </w:num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 xml:space="preserve">v  hotovosti prostřednictvím příslušné vedoucí </w:t>
      </w:r>
      <w:r w:rsidR="000272B2" w:rsidRPr="00D4722A">
        <w:rPr>
          <w:rFonts w:ascii="Times New Roman" w:hAnsi="Times New Roman" w:cs="Times New Roman"/>
          <w:b/>
          <w:sz w:val="24"/>
          <w:szCs w:val="24"/>
        </w:rPr>
        <w:t>denního stacionáře</w:t>
      </w:r>
      <w:r w:rsidRPr="00D4722A">
        <w:rPr>
          <w:rFonts w:ascii="Times New Roman" w:hAnsi="Times New Roman" w:cs="Times New Roman"/>
          <w:b/>
          <w:sz w:val="24"/>
          <w:szCs w:val="24"/>
        </w:rPr>
        <w:t>, nebo</w:t>
      </w:r>
    </w:p>
    <w:p w14:paraId="755DD7F1" w14:textId="3B234550" w:rsidR="004D2ACA" w:rsidRPr="00D4722A" w:rsidRDefault="004D2ACA" w:rsidP="00FC4309">
      <w:pPr>
        <w:pStyle w:val="Odstavecseseznamem"/>
        <w:numPr>
          <w:ilvl w:val="0"/>
          <w:numId w:val="6"/>
        </w:numPr>
        <w:spacing w:after="0" w:line="240" w:lineRule="auto"/>
        <w:jc w:val="both"/>
        <w:outlineLvl w:val="0"/>
        <w:rPr>
          <w:rFonts w:ascii="Times New Roman" w:hAnsi="Times New Roman" w:cs="Times New Roman"/>
          <w:b/>
          <w:sz w:val="24"/>
          <w:szCs w:val="24"/>
        </w:rPr>
      </w:pPr>
      <w:r w:rsidRPr="00D4722A">
        <w:rPr>
          <w:rFonts w:ascii="Times New Roman" w:hAnsi="Times New Roman" w:cs="Times New Roman"/>
          <w:b/>
          <w:sz w:val="24"/>
          <w:szCs w:val="24"/>
        </w:rPr>
        <w:t xml:space="preserve">na </w:t>
      </w:r>
      <w:r w:rsidR="00D4722A">
        <w:rPr>
          <w:rFonts w:ascii="Times New Roman" w:hAnsi="Times New Roman" w:cs="Times New Roman"/>
          <w:b/>
          <w:sz w:val="24"/>
          <w:szCs w:val="24"/>
        </w:rPr>
        <w:t xml:space="preserve">sdělený </w:t>
      </w:r>
      <w:r w:rsidRPr="00D4722A">
        <w:rPr>
          <w:rFonts w:ascii="Times New Roman" w:hAnsi="Times New Roman" w:cs="Times New Roman"/>
          <w:b/>
          <w:sz w:val="24"/>
          <w:szCs w:val="24"/>
        </w:rPr>
        <w:t>účet, číslo účtu :……………………/ ………..( kód banky).</w:t>
      </w:r>
    </w:p>
    <w:p w14:paraId="2C322952" w14:textId="77777777" w:rsidR="004D2ACA" w:rsidRPr="00D4722A" w:rsidRDefault="004D2ACA" w:rsidP="00FC4309">
      <w:pPr>
        <w:spacing w:after="0" w:line="240" w:lineRule="auto"/>
        <w:jc w:val="both"/>
        <w:outlineLvl w:val="0"/>
        <w:rPr>
          <w:rFonts w:ascii="Times New Roman" w:hAnsi="Times New Roman" w:cs="Times New Roman"/>
          <w:b/>
          <w:sz w:val="24"/>
          <w:szCs w:val="24"/>
        </w:rPr>
      </w:pPr>
    </w:p>
    <w:p w14:paraId="1B67F081" w14:textId="77777777" w:rsidR="004D2ACA" w:rsidRPr="00D4722A" w:rsidRDefault="004D2ACA" w:rsidP="0098452D">
      <w:pPr>
        <w:spacing w:after="0" w:line="240" w:lineRule="auto"/>
        <w:jc w:val="both"/>
        <w:outlineLvl w:val="0"/>
        <w:rPr>
          <w:rFonts w:ascii="Times New Roman" w:hAnsi="Times New Roman" w:cs="Times New Roman"/>
          <w:b/>
          <w:i/>
          <w:sz w:val="24"/>
          <w:szCs w:val="24"/>
        </w:rPr>
      </w:pPr>
      <w:r w:rsidRPr="00D4722A">
        <w:rPr>
          <w:rFonts w:ascii="Times New Roman" w:hAnsi="Times New Roman" w:cs="Times New Roman"/>
          <w:b/>
          <w:sz w:val="24"/>
          <w:szCs w:val="24"/>
        </w:rPr>
        <w:t>Poskytovatel sociálních služeb si vyhrazuje právo na zúčtování vratné zálohy na obědy proti prokazatelným nedoplatkům uživatele.</w:t>
      </w:r>
    </w:p>
    <w:p w14:paraId="7D8243CD" w14:textId="77777777" w:rsidR="00DD669C" w:rsidRPr="00D4722A" w:rsidRDefault="00DD669C" w:rsidP="00B65AF8">
      <w:pPr>
        <w:spacing w:line="270" w:lineRule="auto"/>
        <w:ind w:left="-5"/>
        <w:jc w:val="both"/>
        <w:rPr>
          <w:rFonts w:ascii="Times New Roman" w:hAnsi="Times New Roman" w:cs="Times New Roman"/>
          <w:b/>
          <w:sz w:val="24"/>
          <w:szCs w:val="24"/>
        </w:rPr>
      </w:pPr>
    </w:p>
    <w:p w14:paraId="096FFF7E" w14:textId="205DA469" w:rsidR="00112300" w:rsidRPr="00D4722A" w:rsidRDefault="00045BB4" w:rsidP="00B65AF8">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 xml:space="preserve">Povinností ÚSS4 je poskytovat základní a fakultativní činnosti sociálních služeb denního stacionáře s odbornou péčí, řádně a včas.  </w:t>
      </w:r>
    </w:p>
    <w:p w14:paraId="28A94D88" w14:textId="5326D70B" w:rsidR="00112300" w:rsidRPr="00D4722A" w:rsidRDefault="00045BB4" w:rsidP="00B65AF8">
      <w:pPr>
        <w:spacing w:after="23"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Uživatel sociálních služeb denního stacionáře, resp. jeho osoba blízká či jiná osoba určená smlouvou </w:t>
      </w:r>
      <w:r w:rsidR="000272B2" w:rsidRPr="00D4722A">
        <w:rPr>
          <w:rFonts w:ascii="Times New Roman" w:hAnsi="Times New Roman" w:cs="Times New Roman"/>
          <w:sz w:val="24"/>
          <w:szCs w:val="24"/>
        </w:rPr>
        <w:t xml:space="preserve">(kontaktní osoba) </w:t>
      </w:r>
      <w:r w:rsidRPr="00D4722A">
        <w:rPr>
          <w:rFonts w:ascii="Times New Roman" w:hAnsi="Times New Roman" w:cs="Times New Roman"/>
          <w:sz w:val="24"/>
          <w:szCs w:val="24"/>
        </w:rPr>
        <w:t xml:space="preserve">jsou povinni poskytovat při výkonu sociálních služeb denního stacionáře ÚSS4 nezbytnou součinnost, tj. řádně a včas oznamovat požadavky na sociální služby.  </w:t>
      </w:r>
    </w:p>
    <w:p w14:paraId="02101C33" w14:textId="77777777" w:rsidR="00112300" w:rsidRPr="00D4722A" w:rsidRDefault="00045BB4" w:rsidP="00B65AF8">
      <w:pPr>
        <w:spacing w:after="0"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3F167013" w14:textId="141497B1" w:rsidR="00112300" w:rsidRPr="00D4722A" w:rsidRDefault="00045BB4" w:rsidP="00B65AF8">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Změnu sociálních služeb denního stacionáře je nutno nahlásit ÚSS4 nejméně dva pracovní dny předem.</w:t>
      </w:r>
      <w:r w:rsidRPr="00D4722A">
        <w:rPr>
          <w:rFonts w:ascii="Times New Roman" w:hAnsi="Times New Roman" w:cs="Times New Roman"/>
          <w:sz w:val="24"/>
          <w:szCs w:val="24"/>
        </w:rPr>
        <w:t xml:space="preserve">  </w:t>
      </w:r>
    </w:p>
    <w:p w14:paraId="5AD64E70" w14:textId="77777777" w:rsidR="00112300" w:rsidRPr="00D4722A" w:rsidRDefault="00045BB4" w:rsidP="0098452D">
      <w:pPr>
        <w:spacing w:after="0"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Objednané obědy se odhlašují nejméně dva pracovní dny předem. Objednaný neodhlášený oběd musí být vždy uhrazen.  </w:t>
      </w:r>
    </w:p>
    <w:p w14:paraId="6A8BFEBE" w14:textId="77777777" w:rsidR="00112300" w:rsidRPr="00D4722A" w:rsidRDefault="00045BB4" w:rsidP="00FC4309">
      <w:pPr>
        <w:spacing w:after="0"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17B8B9FC" w14:textId="4379087E"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Uživatel sociálních služeb podepisuje ve smlouvě svůj závazek dodržovat tato vnitřní pravidla pro poskytování sociálních služeb v denním stacionáři a svůj souhlas ke shromažďování a používání jeho osobních údajů pro ÚSS4 za účelem zajišťování sociálních služeb a k vedení jeho osobního spisu. Uživatel je ve smlouvě informován o tom, že může nahlížet do své osobní dokumentace, kterou o něm ÚSS4 vede.  </w:t>
      </w:r>
    </w:p>
    <w:p w14:paraId="02158F12" w14:textId="249149EB" w:rsidR="00112300" w:rsidRPr="00D4722A" w:rsidRDefault="00045BB4" w:rsidP="00BC08FE">
      <w:pPr>
        <w:spacing w:after="26" w:line="259" w:lineRule="auto"/>
        <w:jc w:val="both"/>
        <w:rPr>
          <w:rFonts w:ascii="Times New Roman" w:hAnsi="Times New Roman" w:cs="Times New Roman"/>
          <w:sz w:val="24"/>
          <w:szCs w:val="24"/>
        </w:rPr>
      </w:pPr>
      <w:r w:rsidRPr="00D4722A">
        <w:rPr>
          <w:rFonts w:ascii="Times New Roman" w:hAnsi="Times New Roman" w:cs="Times New Roman"/>
          <w:b/>
          <w:sz w:val="24"/>
          <w:szCs w:val="24"/>
        </w:rPr>
        <w:t>Změna poskytovaných úkonů sociálních služeb denního stacionáře</w:t>
      </w:r>
      <w:r w:rsidRPr="00D4722A">
        <w:rPr>
          <w:rFonts w:ascii="Times New Roman" w:hAnsi="Times New Roman" w:cs="Times New Roman"/>
          <w:sz w:val="24"/>
          <w:szCs w:val="24"/>
        </w:rPr>
        <w:t xml:space="preserve"> či jiné změny uzavřené smlouvy se provedou sepsáním </w:t>
      </w:r>
      <w:r w:rsidR="00D4722A">
        <w:rPr>
          <w:rFonts w:ascii="Times New Roman" w:hAnsi="Times New Roman" w:cs="Times New Roman"/>
          <w:sz w:val="24"/>
          <w:szCs w:val="24"/>
        </w:rPr>
        <w:t xml:space="preserve">číslovaného </w:t>
      </w:r>
      <w:r w:rsidRPr="00D4722A">
        <w:rPr>
          <w:rFonts w:ascii="Times New Roman" w:hAnsi="Times New Roman" w:cs="Times New Roman"/>
          <w:sz w:val="24"/>
          <w:szCs w:val="24"/>
        </w:rPr>
        <w:t xml:space="preserve">dodatku ke smlouvě, který s uživatelem této služby, resp. s jeho osobou blízkou či jinou osobou určenou smlouvou sepíše vedoucí denního stacionáře. </w:t>
      </w:r>
      <w:r w:rsidR="00D4722A">
        <w:rPr>
          <w:rFonts w:ascii="Times New Roman" w:hAnsi="Times New Roman" w:cs="Times New Roman"/>
          <w:sz w:val="24"/>
          <w:szCs w:val="24"/>
        </w:rPr>
        <w:t xml:space="preserve">Dodatek je </w:t>
      </w:r>
      <w:r w:rsidRPr="00D4722A">
        <w:rPr>
          <w:rFonts w:ascii="Times New Roman" w:hAnsi="Times New Roman" w:cs="Times New Roman"/>
          <w:sz w:val="24"/>
          <w:szCs w:val="24"/>
        </w:rPr>
        <w:t>sepsán trojmo</w:t>
      </w:r>
      <w:r w:rsidR="00D4722A">
        <w:rPr>
          <w:rFonts w:ascii="Times New Roman" w:hAnsi="Times New Roman" w:cs="Times New Roman"/>
          <w:sz w:val="24"/>
          <w:szCs w:val="24"/>
        </w:rPr>
        <w:t xml:space="preserve">, </w:t>
      </w:r>
      <w:r w:rsidRPr="00D4722A">
        <w:rPr>
          <w:rFonts w:ascii="Times New Roman" w:hAnsi="Times New Roman" w:cs="Times New Roman"/>
          <w:sz w:val="24"/>
          <w:szCs w:val="24"/>
        </w:rPr>
        <w:t xml:space="preserve">2 x pro ÚSS4, 1 x pro uživatele sociální služby formou originálu. Dodatky se číslují pořadovými čísly, počínaje číslem 1.   </w:t>
      </w:r>
    </w:p>
    <w:p w14:paraId="74CD758A" w14:textId="77777777" w:rsidR="00BC08FE" w:rsidRDefault="00BC08FE" w:rsidP="002C3FDB">
      <w:pPr>
        <w:spacing w:after="23" w:line="259" w:lineRule="auto"/>
        <w:jc w:val="both"/>
        <w:rPr>
          <w:rFonts w:ascii="Times New Roman" w:hAnsi="Times New Roman" w:cs="Times New Roman"/>
          <w:sz w:val="24"/>
          <w:szCs w:val="24"/>
        </w:rPr>
      </w:pPr>
    </w:p>
    <w:p w14:paraId="775DDF38" w14:textId="3B137F52" w:rsidR="00112300" w:rsidRPr="00D4722A" w:rsidRDefault="00045BB4" w:rsidP="002C3FDB">
      <w:pPr>
        <w:spacing w:after="23" w:line="259" w:lineRule="auto"/>
        <w:jc w:val="both"/>
        <w:rPr>
          <w:rFonts w:ascii="Times New Roman" w:hAnsi="Times New Roman" w:cs="Times New Roman"/>
          <w:sz w:val="24"/>
          <w:szCs w:val="24"/>
        </w:rPr>
      </w:pPr>
      <w:r w:rsidRPr="00D4722A">
        <w:rPr>
          <w:rFonts w:ascii="Times New Roman" w:hAnsi="Times New Roman" w:cs="Times New Roman"/>
          <w:sz w:val="24"/>
          <w:szCs w:val="24"/>
        </w:rPr>
        <w:lastRenderedPageBreak/>
        <w:t>Hodlá-li uživatel sociálních služeb denního stacionáře ukončit poskytování těchto služeb, písemně vypoví smlouvu o poskytování sociálních služeb v denním stacionáři. Smlouvu může vypovědět kdykoli i bez udání důvodu v 7 denní výpovědní</w:t>
      </w:r>
      <w:r w:rsidR="000559A9">
        <w:rPr>
          <w:rFonts w:ascii="Times New Roman" w:hAnsi="Times New Roman" w:cs="Times New Roman"/>
          <w:sz w:val="24"/>
          <w:szCs w:val="24"/>
        </w:rPr>
        <w:t xml:space="preserve"> </w:t>
      </w:r>
      <w:r w:rsidR="004D2ACA" w:rsidRPr="00D4722A">
        <w:rPr>
          <w:rFonts w:ascii="Times New Roman" w:hAnsi="Times New Roman" w:cs="Times New Roman"/>
          <w:sz w:val="24"/>
          <w:szCs w:val="24"/>
        </w:rPr>
        <w:t>době</w:t>
      </w:r>
      <w:r w:rsidRPr="00D4722A">
        <w:rPr>
          <w:rFonts w:ascii="Times New Roman" w:hAnsi="Times New Roman" w:cs="Times New Roman"/>
          <w:sz w:val="24"/>
          <w:szCs w:val="24"/>
        </w:rPr>
        <w:t xml:space="preserve"> před ukončením poskytování sociálních služeb v denním stacionáři.  </w:t>
      </w:r>
    </w:p>
    <w:p w14:paraId="67496140" w14:textId="77777777" w:rsidR="00112300" w:rsidRPr="00D4722A" w:rsidRDefault="00045BB4" w:rsidP="00FC4309">
      <w:pPr>
        <w:spacing w:after="23"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0524C279" w14:textId="6A18F011" w:rsidR="00B65AF8"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ÚSS 4 může vypovědět písemně smlouvu o poskytování sociálních služeb v denním stacionáři v jednoměsíční výpovědní době, která běží od 1. dne měsíce následujícího po doručení výpovědi uživateli sociálních služeb v případě, že</w:t>
      </w:r>
      <w:r w:rsidR="00B65AF8" w:rsidRPr="00D4722A">
        <w:rPr>
          <w:rFonts w:ascii="Times New Roman" w:hAnsi="Times New Roman" w:cs="Times New Roman"/>
          <w:sz w:val="24"/>
          <w:szCs w:val="24"/>
        </w:rPr>
        <w:t>:</w:t>
      </w:r>
    </w:p>
    <w:p w14:paraId="6E4556D9" w14:textId="77777777" w:rsidR="00B65AF8" w:rsidRPr="00D4722A" w:rsidRDefault="00045BB4" w:rsidP="00DE2538">
      <w:pPr>
        <w:pStyle w:val="Odstavecseseznamem"/>
        <w:numPr>
          <w:ilvl w:val="0"/>
          <w:numId w:val="9"/>
        </w:numPr>
        <w:jc w:val="both"/>
        <w:rPr>
          <w:rFonts w:ascii="Times New Roman" w:hAnsi="Times New Roman" w:cs="Times New Roman"/>
          <w:sz w:val="24"/>
          <w:szCs w:val="24"/>
        </w:rPr>
      </w:pPr>
      <w:r w:rsidRPr="00D4722A">
        <w:rPr>
          <w:rFonts w:ascii="Times New Roman" w:hAnsi="Times New Roman" w:cs="Times New Roman"/>
          <w:sz w:val="24"/>
          <w:szCs w:val="24"/>
        </w:rPr>
        <w:t xml:space="preserve">uživatel bude v prodlení s placením úhrad za poskytnuté sociální služby po dobu delší než dva měsíce nebo </w:t>
      </w:r>
    </w:p>
    <w:p w14:paraId="7521BA31" w14:textId="59BEA693" w:rsidR="00B65AF8" w:rsidRPr="00D4722A" w:rsidRDefault="00045BB4" w:rsidP="00DE2538">
      <w:pPr>
        <w:pStyle w:val="Odstavecseseznamem"/>
        <w:numPr>
          <w:ilvl w:val="0"/>
          <w:numId w:val="9"/>
        </w:numPr>
        <w:jc w:val="both"/>
        <w:rPr>
          <w:rFonts w:ascii="Times New Roman" w:hAnsi="Times New Roman" w:cs="Times New Roman"/>
          <w:sz w:val="24"/>
          <w:szCs w:val="24"/>
        </w:rPr>
      </w:pPr>
      <w:r w:rsidRPr="00D4722A">
        <w:rPr>
          <w:rFonts w:ascii="Times New Roman" w:hAnsi="Times New Roman" w:cs="Times New Roman"/>
          <w:sz w:val="24"/>
          <w:szCs w:val="24"/>
        </w:rPr>
        <w:t xml:space="preserve">neposkytnutí součinnosti z uživatelovy strany bude významným způsobem </w:t>
      </w:r>
      <w:r w:rsidRPr="00D4722A">
        <w:rPr>
          <w:rFonts w:ascii="Times New Roman" w:hAnsi="Times New Roman" w:cs="Times New Roman"/>
          <w:sz w:val="24"/>
          <w:szCs w:val="24"/>
          <w:u w:val="single" w:color="000000"/>
        </w:rPr>
        <w:t>soustavně</w:t>
      </w:r>
      <w:r w:rsidRPr="00D4722A">
        <w:rPr>
          <w:rFonts w:ascii="Times New Roman" w:hAnsi="Times New Roman" w:cs="Times New Roman"/>
          <w:sz w:val="24"/>
          <w:szCs w:val="24"/>
        </w:rPr>
        <w:t xml:space="preserve"> ztěžovat ÚSS4 výkon jeho povinností při zajišťování sociálních služeb denního stacionáře. </w:t>
      </w:r>
    </w:p>
    <w:p w14:paraId="29F0D147" w14:textId="77777777" w:rsidR="00112300" w:rsidRPr="00D4722A" w:rsidRDefault="00045BB4" w:rsidP="008F0294">
      <w:pPr>
        <w:pStyle w:val="Odstavecseseznamem"/>
        <w:numPr>
          <w:ilvl w:val="0"/>
          <w:numId w:val="9"/>
        </w:numPr>
        <w:spacing w:after="23"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jestliže uživatel nevyužívá (bez řádného ohlášení) službu po dobu delší než tři měsíce.   </w:t>
      </w:r>
    </w:p>
    <w:p w14:paraId="169964CA" w14:textId="77777777" w:rsidR="00112300" w:rsidRPr="00D4722A" w:rsidRDefault="00045BB4" w:rsidP="00FC4309">
      <w:pPr>
        <w:spacing w:after="23"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15BC649D" w14:textId="02092C8C" w:rsidR="004D2ACA" w:rsidRPr="00D4722A" w:rsidRDefault="00045BB4" w:rsidP="00FC4309">
      <w:pPr>
        <w:spacing w:after="0" w:line="240" w:lineRule="auto"/>
        <w:jc w:val="both"/>
        <w:rPr>
          <w:rFonts w:ascii="Times New Roman" w:hAnsi="Times New Roman" w:cs="Times New Roman"/>
          <w:sz w:val="24"/>
          <w:szCs w:val="24"/>
        </w:rPr>
      </w:pPr>
      <w:r w:rsidRPr="00D4722A">
        <w:rPr>
          <w:rFonts w:ascii="Times New Roman" w:hAnsi="Times New Roman" w:cs="Times New Roman"/>
          <w:sz w:val="24"/>
          <w:szCs w:val="24"/>
        </w:rPr>
        <w:t>ÚSS 4 může smlouvu o poskytování sociálních služeb v denním stacionáři vypovědět s okamžitou platností v případě ztráty oprávnění k jejich provozování nebo může vypovědět poskytování některého úkonu sociálních služeb denního stacionáře s okamžitou platností v případě, že není schopen dále tento úkon sociálních služeb zajišťovat</w:t>
      </w:r>
      <w:r w:rsidR="004D2ACA" w:rsidRPr="00D4722A">
        <w:rPr>
          <w:rFonts w:ascii="Times New Roman" w:hAnsi="Times New Roman" w:cs="Times New Roman"/>
          <w:sz w:val="24"/>
          <w:szCs w:val="24"/>
        </w:rPr>
        <w:t xml:space="preserve">, zejména v případě odebíraných obědů, kdy uživatel neuhradí </w:t>
      </w:r>
      <w:r w:rsidR="00D4722A">
        <w:rPr>
          <w:rFonts w:ascii="Times New Roman" w:hAnsi="Times New Roman" w:cs="Times New Roman"/>
          <w:sz w:val="24"/>
          <w:szCs w:val="24"/>
        </w:rPr>
        <w:t xml:space="preserve">skutečně </w:t>
      </w:r>
      <w:r w:rsidR="004D2ACA" w:rsidRPr="00D4722A">
        <w:rPr>
          <w:rFonts w:ascii="Times New Roman" w:hAnsi="Times New Roman" w:cs="Times New Roman"/>
          <w:sz w:val="24"/>
          <w:szCs w:val="24"/>
        </w:rPr>
        <w:t xml:space="preserve">odebrané obědy. </w:t>
      </w:r>
    </w:p>
    <w:p w14:paraId="776C9C98"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1CC070F3" w14:textId="665F574D" w:rsidR="00112300" w:rsidRPr="00D4722A" w:rsidRDefault="00045BB4" w:rsidP="00FC4309">
      <w:pPr>
        <w:spacing w:after="0"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ÚSS4 si vyhrazuje ve smlouvě právo vypovědět smlouvu o poskytování sociálních služeb v denním stacionáři s okamžitou platností z důvodu opakovaného agresivního chování uživatele sociálních služeb vůči vedoucí denního stacionáře nebo službu konající pečovatelce.  </w:t>
      </w:r>
    </w:p>
    <w:p w14:paraId="1DB9EC54" w14:textId="77777777" w:rsidR="00112300" w:rsidRPr="00D4722A" w:rsidRDefault="00045BB4">
      <w:pPr>
        <w:spacing w:after="0" w:line="259" w:lineRule="auto"/>
        <w:rPr>
          <w:rFonts w:ascii="Times New Roman" w:hAnsi="Times New Roman" w:cs="Times New Roman"/>
          <w:sz w:val="24"/>
          <w:szCs w:val="24"/>
        </w:rPr>
      </w:pPr>
      <w:r w:rsidRPr="00D4722A">
        <w:rPr>
          <w:rFonts w:ascii="Times New Roman" w:hAnsi="Times New Roman" w:cs="Times New Roman"/>
          <w:sz w:val="24"/>
          <w:szCs w:val="24"/>
        </w:rPr>
        <w:t xml:space="preserve"> </w:t>
      </w:r>
    </w:p>
    <w:p w14:paraId="00AC0206" w14:textId="4D74559C"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Ve smlouvě má uživatel sociálních služeb vyhrazeno právo stěžovat si na kvalitu či způsob provedení sociálních služeb denního stacionáře nebo na nedostatečnou ochranu svých osobních údajů ze strany ÚSS4 u vedoucí denního stacionáře, </w:t>
      </w:r>
      <w:r w:rsidR="00941A82" w:rsidRPr="00D4722A">
        <w:rPr>
          <w:rFonts w:ascii="Times New Roman" w:hAnsi="Times New Roman" w:cs="Times New Roman"/>
          <w:sz w:val="24"/>
          <w:szCs w:val="24"/>
        </w:rPr>
        <w:t xml:space="preserve">u vedoucí sekce sociálních služeb ÚSS4 </w:t>
      </w:r>
      <w:r w:rsidRPr="00D4722A">
        <w:rPr>
          <w:rFonts w:ascii="Times New Roman" w:hAnsi="Times New Roman" w:cs="Times New Roman"/>
          <w:sz w:val="24"/>
          <w:szCs w:val="24"/>
        </w:rPr>
        <w:t>či u ředitele ústavu. Pokud nebude spokojen s vyřízením své stížnosti, může se obrátit na zřizovatele ÚSS4, tj. na Městskou část Praha 4, Antala Staška 2059/80b, 140 46 Praha 4</w:t>
      </w:r>
      <w:r w:rsidR="00BE657E">
        <w:rPr>
          <w:rFonts w:ascii="Times New Roman" w:hAnsi="Times New Roman" w:cs="Times New Roman"/>
          <w:sz w:val="24"/>
          <w:szCs w:val="24"/>
        </w:rPr>
        <w:t xml:space="preserve"> </w:t>
      </w:r>
      <w:r w:rsidRPr="00D4722A">
        <w:rPr>
          <w:rFonts w:ascii="Times New Roman" w:hAnsi="Times New Roman" w:cs="Times New Roman"/>
          <w:sz w:val="24"/>
          <w:szCs w:val="24"/>
        </w:rPr>
        <w:t>-</w:t>
      </w:r>
      <w:r w:rsidR="00BE657E">
        <w:rPr>
          <w:rFonts w:ascii="Times New Roman" w:hAnsi="Times New Roman" w:cs="Times New Roman"/>
          <w:sz w:val="24"/>
          <w:szCs w:val="24"/>
        </w:rPr>
        <w:t xml:space="preserve"> </w:t>
      </w:r>
      <w:r w:rsidRPr="00D4722A">
        <w:rPr>
          <w:rFonts w:ascii="Times New Roman" w:hAnsi="Times New Roman" w:cs="Times New Roman"/>
          <w:sz w:val="24"/>
          <w:szCs w:val="24"/>
        </w:rPr>
        <w:t xml:space="preserve">Krč, či na další orgány. </w:t>
      </w:r>
    </w:p>
    <w:p w14:paraId="069C4F6C" w14:textId="77777777" w:rsidR="003C3246" w:rsidRPr="00D4722A" w:rsidRDefault="003C3246" w:rsidP="003C3246">
      <w:pPr>
        <w:jc w:val="both"/>
        <w:rPr>
          <w:rFonts w:ascii="Times New Roman" w:hAnsi="Times New Roman" w:cs="Times New Roman"/>
          <w:sz w:val="24"/>
          <w:szCs w:val="24"/>
        </w:rPr>
      </w:pPr>
      <w:r w:rsidRPr="00D4722A">
        <w:rPr>
          <w:rFonts w:ascii="Times New Roman" w:hAnsi="Times New Roman" w:cs="Times New Roman"/>
          <w:sz w:val="24"/>
          <w:szCs w:val="24"/>
        </w:rPr>
        <w:t xml:space="preserve">Stěžovatel má možnost obrátit se i na následující organizace, např. na: </w:t>
      </w:r>
    </w:p>
    <w:tbl>
      <w:tblPr>
        <w:tblW w:w="4381" w:type="pct"/>
        <w:tblCellSpacing w:w="15" w:type="dxa"/>
        <w:tblInd w:w="708" w:type="dxa"/>
        <w:tblLook w:val="04A0" w:firstRow="1" w:lastRow="0" w:firstColumn="1" w:lastColumn="0" w:noHBand="0" w:noVBand="1"/>
      </w:tblPr>
      <w:tblGrid>
        <w:gridCol w:w="7949"/>
      </w:tblGrid>
      <w:tr w:rsidR="003C3246" w:rsidRPr="00D4722A" w14:paraId="7FB76ACE" w14:textId="77777777" w:rsidTr="00290F48">
        <w:trPr>
          <w:trHeight w:val="478"/>
          <w:tblCellSpacing w:w="15" w:type="dxa"/>
        </w:trPr>
        <w:tc>
          <w:tcPr>
            <w:tcW w:w="4963" w:type="pct"/>
            <w:tcMar>
              <w:top w:w="15" w:type="dxa"/>
              <w:left w:w="15" w:type="dxa"/>
              <w:bottom w:w="15" w:type="dxa"/>
              <w:right w:w="15" w:type="dxa"/>
            </w:tcMar>
            <w:vAlign w:val="center"/>
            <w:hideMark/>
          </w:tcPr>
          <w:p w14:paraId="359FA752"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 xml:space="preserve">Úřad práce ČR, krajskou pobočku pro hlavní město Prahu, Domažlická 1139/11, 130 00 Praha 3-Žižkov, telefon 950 178 111, podatelna@aa.mpsv.cz </w:t>
            </w:r>
          </w:p>
          <w:p w14:paraId="48E2BA66"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 xml:space="preserve">Úřad práce ČR, generální ředitelství, Dobrovského 1278/25, 170 00 Praha 7, telefon 950 191 111, </w:t>
            </w:r>
            <w:r w:rsidRPr="00D4722A">
              <w:rPr>
                <w:rFonts w:ascii="Times New Roman" w:hAnsi="Times New Roman" w:cs="Times New Roman"/>
                <w:sz w:val="24"/>
                <w:szCs w:val="24"/>
                <w:u w:val="single"/>
              </w:rPr>
              <w:t>posta@uradprace.cz</w:t>
            </w:r>
          </w:p>
          <w:p w14:paraId="3D15AB14"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 xml:space="preserve">Magistrát hlavního města Prahy, odbor zdravotnictví, sociální péče a prevence, Charvátova 145, 110 00 Praha 1, telefon 236 004 102  </w:t>
            </w:r>
          </w:p>
          <w:p w14:paraId="0350F7CF"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 xml:space="preserve">Ministerstvo práce a sociálních věcí ČR, Na Poříčním právu 376/1, 128 00 Praha 2, telefon 221 921 111, </w:t>
            </w:r>
            <w:hyperlink r:id="rId12" w:history="1">
              <w:r w:rsidRPr="00D4722A">
                <w:rPr>
                  <w:rStyle w:val="Hypertextovodkaz"/>
                  <w:rFonts w:ascii="Times New Roman" w:hAnsi="Times New Roman" w:cs="Times New Roman"/>
                  <w:sz w:val="24"/>
                  <w:szCs w:val="24"/>
                </w:rPr>
                <w:t>posta@mpsv.cz</w:t>
              </w:r>
            </w:hyperlink>
          </w:p>
          <w:p w14:paraId="543F75FF"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 xml:space="preserve">Rada seniorů ČR, náměstí Winstona Churchilla 1800/2, 130 00 Praha 3 – Žižkov, telefon 234 462 073, rscr@rscr.cz </w:t>
            </w:r>
          </w:p>
          <w:p w14:paraId="219EA184" w14:textId="7678DCB3"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t>Veřejný ochránce práv (ombudsman), Údolní 658/39, 602 00 Brno-město,</w:t>
            </w:r>
            <w:r w:rsidR="00BE657E">
              <w:rPr>
                <w:rFonts w:ascii="Times New Roman" w:hAnsi="Times New Roman" w:cs="Times New Roman"/>
                <w:sz w:val="24"/>
                <w:szCs w:val="24"/>
              </w:rPr>
              <w:t xml:space="preserve"> </w:t>
            </w:r>
            <w:r w:rsidRPr="00D4722A">
              <w:rPr>
                <w:rFonts w:ascii="Times New Roman" w:hAnsi="Times New Roman" w:cs="Times New Roman"/>
                <w:sz w:val="24"/>
                <w:szCs w:val="24"/>
              </w:rPr>
              <w:t xml:space="preserve">telefon 542 542 111, </w:t>
            </w:r>
            <w:hyperlink r:id="rId13" w:history="1">
              <w:r w:rsidRPr="00D4722A">
                <w:rPr>
                  <w:rStyle w:val="Hypertextovodkaz"/>
                  <w:rFonts w:ascii="Times New Roman" w:hAnsi="Times New Roman" w:cs="Times New Roman"/>
                  <w:sz w:val="24"/>
                  <w:szCs w:val="24"/>
                </w:rPr>
                <w:t>podatelna@ochrance.cz</w:t>
              </w:r>
            </w:hyperlink>
          </w:p>
          <w:p w14:paraId="5DA70251" w14:textId="77777777" w:rsidR="003C3246" w:rsidRPr="00D4722A" w:rsidRDefault="003C3246" w:rsidP="003C3246">
            <w:pPr>
              <w:pStyle w:val="Bezmezer"/>
              <w:numPr>
                <w:ilvl w:val="0"/>
                <w:numId w:val="10"/>
              </w:numPr>
              <w:jc w:val="both"/>
              <w:rPr>
                <w:rFonts w:ascii="Times New Roman" w:hAnsi="Times New Roman" w:cs="Times New Roman"/>
                <w:sz w:val="24"/>
                <w:szCs w:val="24"/>
              </w:rPr>
            </w:pPr>
            <w:r w:rsidRPr="00D4722A">
              <w:rPr>
                <w:rFonts w:ascii="Times New Roman" w:hAnsi="Times New Roman" w:cs="Times New Roman"/>
                <w:sz w:val="24"/>
                <w:szCs w:val="24"/>
              </w:rPr>
              <w:lastRenderedPageBreak/>
              <w:t xml:space="preserve">Český helsinský výbor, Štefánikova 216/21, 150 00 Praha 5 – Smíchov, telefon 257 221 142, </w:t>
            </w:r>
            <w:hyperlink r:id="rId14" w:history="1">
              <w:r w:rsidRPr="00D4722A">
                <w:rPr>
                  <w:rStyle w:val="Hypertextovodkaz"/>
                  <w:rFonts w:ascii="Times New Roman" w:hAnsi="Times New Roman" w:cs="Times New Roman"/>
                  <w:sz w:val="24"/>
                  <w:szCs w:val="24"/>
                </w:rPr>
                <w:t>info@helcom.cz</w:t>
              </w:r>
            </w:hyperlink>
          </w:p>
          <w:p w14:paraId="6B10D48F" w14:textId="77777777" w:rsidR="003C3246" w:rsidRPr="00D4722A" w:rsidRDefault="003C3246" w:rsidP="00290F48">
            <w:pPr>
              <w:pStyle w:val="Bezmezer"/>
              <w:ind w:left="720"/>
              <w:jc w:val="both"/>
              <w:rPr>
                <w:rFonts w:ascii="Times New Roman" w:hAnsi="Times New Roman" w:cs="Times New Roman"/>
                <w:sz w:val="24"/>
                <w:szCs w:val="24"/>
              </w:rPr>
            </w:pPr>
            <w:r w:rsidRPr="00D4722A">
              <w:rPr>
                <w:rFonts w:ascii="Times New Roman" w:hAnsi="Times New Roman" w:cs="Times New Roman"/>
                <w:sz w:val="24"/>
                <w:szCs w:val="24"/>
                <w:u w:val="single"/>
              </w:rPr>
              <w:t>sekr@helcom.cz</w:t>
            </w:r>
            <w:r w:rsidRPr="00D4722A">
              <w:rPr>
                <w:rFonts w:ascii="Times New Roman" w:hAnsi="Times New Roman" w:cs="Times New Roman"/>
                <w:sz w:val="24"/>
                <w:szCs w:val="24"/>
              </w:rPr>
              <w:t xml:space="preserve"> </w:t>
            </w:r>
          </w:p>
        </w:tc>
      </w:tr>
    </w:tbl>
    <w:p w14:paraId="17C2B238" w14:textId="77777777" w:rsidR="003C3246" w:rsidRPr="00D4722A" w:rsidRDefault="003C3246" w:rsidP="00FC4309">
      <w:pPr>
        <w:ind w:left="-5"/>
        <w:jc w:val="both"/>
        <w:rPr>
          <w:rFonts w:ascii="Times New Roman" w:hAnsi="Times New Roman" w:cs="Times New Roman"/>
          <w:sz w:val="24"/>
          <w:szCs w:val="24"/>
        </w:rPr>
      </w:pPr>
    </w:p>
    <w:p w14:paraId="773FDB19" w14:textId="418FACF5"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Uživatel sociálních služeb v denním stacionáři ve smlouvě stanoví konkrétní kontaktní osobu, na niž se bude ÚSS4 obracet při realizaci úkonů sociálních služeb, tj. některou svou osobu blízkou, či jinou určenou osobu a uvede ve smlouvě i její kontaktní spojení.  </w:t>
      </w:r>
    </w:p>
    <w:p w14:paraId="14599AB9" w14:textId="77777777" w:rsidR="00112300" w:rsidRPr="00D4722A" w:rsidRDefault="00045BB4" w:rsidP="00FC4309">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 xml:space="preserve">Uživatel sociálních služeb nemůže práva ze smlouvy převést na jinou osobu. </w:t>
      </w:r>
    </w:p>
    <w:p w14:paraId="03C424E4"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Smlouva o poskytování sociálních služeb v denním stacionáři se uzavírá buď na dobu určitou nebo na dobu neurčitou, dle okolností a požadavků konkrétního uživatele sociálních služeb, jeho osoby blízké či jiné </w:t>
      </w:r>
      <w:r w:rsidR="00187CB8" w:rsidRPr="00D4722A">
        <w:rPr>
          <w:rFonts w:ascii="Times New Roman" w:hAnsi="Times New Roman" w:cs="Times New Roman"/>
          <w:sz w:val="24"/>
          <w:szCs w:val="24"/>
        </w:rPr>
        <w:t xml:space="preserve">(kontaktní) </w:t>
      </w:r>
      <w:r w:rsidRPr="00D4722A">
        <w:rPr>
          <w:rFonts w:ascii="Times New Roman" w:hAnsi="Times New Roman" w:cs="Times New Roman"/>
          <w:sz w:val="24"/>
          <w:szCs w:val="24"/>
        </w:rPr>
        <w:t xml:space="preserve">osoby určené smlouvou.    </w:t>
      </w:r>
    </w:p>
    <w:p w14:paraId="10794292" w14:textId="442283BF" w:rsidR="00112300" w:rsidRPr="00D4722A" w:rsidRDefault="00045BB4" w:rsidP="003C3246">
      <w:pPr>
        <w:spacing w:after="22"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V případě, že zájemce o sociální služby denního stacionáře je omezen ve svéprávnosti, uzavírá za něho smlouvu o poskytování sociálních služeb denního stacionáře a podepisuje ji jeho soudem ustanovený opatrovník. V případech, že zájemce o sociální služby denního stacionáře je plně svéprávný, uzavírá tuto smlouvu svým jménem. V případech, kdy uzavření a podepsání smlouvy může zájemci o sociální službu činit jisté potíže, může ji sjednat za přítomnosti osoby blízké či jiné určené osoby, vždy však vlastním jménem a také ji musí vlastnoručně podepsat.  </w:t>
      </w:r>
    </w:p>
    <w:p w14:paraId="7B250EA6" w14:textId="77777777" w:rsidR="003C3246" w:rsidRPr="00D4722A" w:rsidRDefault="003C3246" w:rsidP="00FC4309">
      <w:pPr>
        <w:ind w:left="-5"/>
        <w:jc w:val="both"/>
        <w:rPr>
          <w:rFonts w:ascii="Times New Roman" w:hAnsi="Times New Roman" w:cs="Times New Roman"/>
          <w:sz w:val="24"/>
          <w:szCs w:val="24"/>
        </w:rPr>
      </w:pPr>
    </w:p>
    <w:p w14:paraId="4C6EC5ED" w14:textId="35394496" w:rsidR="00112300" w:rsidRPr="00D4722A" w:rsidRDefault="00BE657E" w:rsidP="00FC4309">
      <w:pPr>
        <w:ind w:left="-5"/>
        <w:jc w:val="both"/>
        <w:rPr>
          <w:rFonts w:ascii="Times New Roman" w:hAnsi="Times New Roman" w:cs="Times New Roman"/>
          <w:sz w:val="24"/>
          <w:szCs w:val="24"/>
        </w:rPr>
      </w:pPr>
      <w:r>
        <w:rPr>
          <w:rFonts w:ascii="Times New Roman" w:hAnsi="Times New Roman" w:cs="Times New Roman"/>
          <w:sz w:val="24"/>
          <w:szCs w:val="24"/>
        </w:rPr>
        <w:t>P</w:t>
      </w:r>
      <w:r w:rsidR="00045BB4" w:rsidRPr="00D4722A">
        <w:rPr>
          <w:rFonts w:ascii="Times New Roman" w:hAnsi="Times New Roman" w:cs="Times New Roman"/>
          <w:sz w:val="24"/>
          <w:szCs w:val="24"/>
        </w:rPr>
        <w:t xml:space="preserve">ro uzavírání smlouvy platí občanský zákoník, který upravuje případné zastoupení zájemce o sociální služby denního stacionáře.  </w:t>
      </w:r>
    </w:p>
    <w:p w14:paraId="50ABEC50" w14:textId="77777777" w:rsidR="00112300" w:rsidRPr="00D4722A" w:rsidRDefault="00045BB4">
      <w:pPr>
        <w:spacing w:after="32" w:line="259" w:lineRule="auto"/>
        <w:rPr>
          <w:rFonts w:ascii="Times New Roman" w:hAnsi="Times New Roman" w:cs="Times New Roman"/>
          <w:sz w:val="24"/>
          <w:szCs w:val="24"/>
        </w:rPr>
      </w:pPr>
      <w:r w:rsidRPr="00D4722A">
        <w:rPr>
          <w:rFonts w:ascii="Times New Roman" w:hAnsi="Times New Roman" w:cs="Times New Roman"/>
          <w:sz w:val="24"/>
          <w:szCs w:val="24"/>
        </w:rPr>
        <w:t xml:space="preserve"> </w:t>
      </w:r>
    </w:p>
    <w:p w14:paraId="233CCBD3" w14:textId="400CEC84" w:rsidR="00112300" w:rsidRPr="002C3FDB" w:rsidRDefault="00045BB4" w:rsidP="00B36E17">
      <w:pPr>
        <w:pStyle w:val="Odstavecseseznamem"/>
        <w:numPr>
          <w:ilvl w:val="0"/>
          <w:numId w:val="11"/>
        </w:numPr>
        <w:spacing w:line="270" w:lineRule="auto"/>
        <w:ind w:left="360"/>
        <w:jc w:val="center"/>
        <w:rPr>
          <w:rFonts w:ascii="Times New Roman" w:hAnsi="Times New Roman" w:cs="Times New Roman"/>
          <w:b/>
          <w:sz w:val="24"/>
          <w:szCs w:val="24"/>
        </w:rPr>
      </w:pPr>
      <w:r w:rsidRPr="002C3FDB">
        <w:rPr>
          <w:rFonts w:ascii="Times New Roman" w:hAnsi="Times New Roman" w:cs="Times New Roman"/>
          <w:b/>
          <w:sz w:val="24"/>
          <w:szCs w:val="24"/>
        </w:rPr>
        <w:t>ÚDAJE O DENNÍM STACIONÁŘI</w:t>
      </w:r>
      <w:r w:rsidR="002C3FDB" w:rsidRPr="002C3FDB">
        <w:rPr>
          <w:rFonts w:ascii="Times New Roman" w:hAnsi="Times New Roman" w:cs="Times New Roman"/>
          <w:b/>
          <w:sz w:val="24"/>
          <w:szCs w:val="24"/>
        </w:rPr>
        <w:t xml:space="preserve"> </w:t>
      </w:r>
      <w:r w:rsidRPr="002C3FDB">
        <w:rPr>
          <w:rFonts w:ascii="Times New Roman" w:hAnsi="Times New Roman" w:cs="Times New Roman"/>
          <w:b/>
          <w:sz w:val="24"/>
          <w:szCs w:val="24"/>
        </w:rPr>
        <w:t>„DOMOVINKA“</w:t>
      </w:r>
    </w:p>
    <w:p w14:paraId="6E6425CE" w14:textId="3B9C5329" w:rsidR="00112300" w:rsidRPr="00D4722A" w:rsidRDefault="00045BB4">
      <w:pPr>
        <w:spacing w:line="270" w:lineRule="auto"/>
        <w:ind w:left="-5"/>
        <w:rPr>
          <w:rFonts w:ascii="Times New Roman" w:hAnsi="Times New Roman" w:cs="Times New Roman"/>
          <w:sz w:val="24"/>
          <w:szCs w:val="24"/>
        </w:rPr>
      </w:pPr>
      <w:r w:rsidRPr="00D4722A">
        <w:rPr>
          <w:rFonts w:ascii="Times New Roman" w:hAnsi="Times New Roman" w:cs="Times New Roman"/>
          <w:b/>
          <w:sz w:val="24"/>
          <w:szCs w:val="24"/>
        </w:rPr>
        <w:t>Adresa: Branická 65/46, Praha 4</w:t>
      </w:r>
      <w:r w:rsidR="00BE657E">
        <w:rPr>
          <w:rFonts w:ascii="Times New Roman" w:hAnsi="Times New Roman" w:cs="Times New Roman"/>
          <w:b/>
          <w:sz w:val="24"/>
          <w:szCs w:val="24"/>
        </w:rPr>
        <w:t xml:space="preserve"> </w:t>
      </w:r>
      <w:r w:rsidR="00187CB8" w:rsidRPr="00D4722A">
        <w:rPr>
          <w:rFonts w:ascii="Times New Roman" w:hAnsi="Times New Roman" w:cs="Times New Roman"/>
          <w:b/>
          <w:sz w:val="24"/>
          <w:szCs w:val="24"/>
        </w:rPr>
        <w:t>-</w:t>
      </w:r>
      <w:r w:rsidR="00BE657E">
        <w:rPr>
          <w:rFonts w:ascii="Times New Roman" w:hAnsi="Times New Roman" w:cs="Times New Roman"/>
          <w:b/>
          <w:sz w:val="24"/>
          <w:szCs w:val="24"/>
        </w:rPr>
        <w:t xml:space="preserve"> </w:t>
      </w:r>
      <w:r w:rsidR="00187CB8" w:rsidRPr="00D4722A">
        <w:rPr>
          <w:rFonts w:ascii="Times New Roman" w:hAnsi="Times New Roman" w:cs="Times New Roman"/>
          <w:b/>
          <w:sz w:val="24"/>
          <w:szCs w:val="24"/>
        </w:rPr>
        <w:t>Braník</w:t>
      </w:r>
      <w:r w:rsidRPr="00D4722A">
        <w:rPr>
          <w:rFonts w:ascii="Times New Roman" w:hAnsi="Times New Roman" w:cs="Times New Roman"/>
          <w:b/>
          <w:sz w:val="24"/>
          <w:szCs w:val="24"/>
        </w:rPr>
        <w:t xml:space="preserve">, telefon: 244 462 523, </w:t>
      </w:r>
      <w:r w:rsidR="00941A82" w:rsidRPr="00D4722A">
        <w:rPr>
          <w:rFonts w:ascii="Times New Roman" w:hAnsi="Times New Roman" w:cs="Times New Roman"/>
          <w:b/>
          <w:sz w:val="24"/>
          <w:szCs w:val="24"/>
        </w:rPr>
        <w:t xml:space="preserve"> 605 241 550</w:t>
      </w:r>
      <w:r w:rsidRPr="00D4722A">
        <w:rPr>
          <w:rFonts w:ascii="Times New Roman" w:hAnsi="Times New Roman" w:cs="Times New Roman"/>
          <w:b/>
          <w:sz w:val="24"/>
          <w:szCs w:val="24"/>
        </w:rPr>
        <w:t xml:space="preserve">  </w:t>
      </w:r>
    </w:p>
    <w:p w14:paraId="339486C2" w14:textId="5F7954B3"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Denní stacionář se nachází v oblasti Prahy 4 - Braníka, spojení autobusem č. 170, 196, 197, </w:t>
      </w:r>
      <w:r w:rsidR="00560506">
        <w:rPr>
          <w:rFonts w:ascii="Times New Roman" w:hAnsi="Times New Roman" w:cs="Times New Roman"/>
          <w:sz w:val="24"/>
          <w:szCs w:val="24"/>
        </w:rPr>
        <w:t>zastávka</w:t>
      </w:r>
      <w:r w:rsidRPr="00D4722A">
        <w:rPr>
          <w:rFonts w:ascii="Times New Roman" w:hAnsi="Times New Roman" w:cs="Times New Roman"/>
          <w:sz w:val="24"/>
          <w:szCs w:val="24"/>
        </w:rPr>
        <w:t xml:space="preserve"> „U staré pošty“, tramvaj č. 3, 17 – </w:t>
      </w:r>
      <w:r w:rsidR="00560506">
        <w:rPr>
          <w:rFonts w:ascii="Times New Roman" w:hAnsi="Times New Roman" w:cs="Times New Roman"/>
          <w:sz w:val="24"/>
          <w:szCs w:val="24"/>
        </w:rPr>
        <w:t>zastávka</w:t>
      </w:r>
      <w:r w:rsidRPr="00D4722A">
        <w:rPr>
          <w:rFonts w:ascii="Times New Roman" w:hAnsi="Times New Roman" w:cs="Times New Roman"/>
          <w:sz w:val="24"/>
          <w:szCs w:val="24"/>
        </w:rPr>
        <w:t xml:space="preserve"> „Přístaviště“. </w:t>
      </w:r>
    </w:p>
    <w:p w14:paraId="517F9743" w14:textId="772F28F4" w:rsidR="00112300" w:rsidRPr="00D4722A" w:rsidRDefault="00045BB4" w:rsidP="00FC4309">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Provoz denního stacionáře: 7:00 – 15:30 hod., pondělí až pátek</w:t>
      </w:r>
      <w:r w:rsidR="00BE657E">
        <w:rPr>
          <w:rFonts w:ascii="Times New Roman" w:hAnsi="Times New Roman" w:cs="Times New Roman"/>
          <w:b/>
          <w:sz w:val="24"/>
          <w:szCs w:val="24"/>
        </w:rPr>
        <w:t>,</w:t>
      </w:r>
      <w:r w:rsidRPr="00D4722A">
        <w:rPr>
          <w:rFonts w:ascii="Times New Roman" w:hAnsi="Times New Roman" w:cs="Times New Roman"/>
          <w:b/>
          <w:sz w:val="24"/>
          <w:szCs w:val="24"/>
        </w:rPr>
        <w:t xml:space="preserve"> s možností individuálního prodloužení dle smluvního ujednání.  </w:t>
      </w:r>
    </w:p>
    <w:p w14:paraId="33495DD6"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b/>
          <w:sz w:val="24"/>
          <w:szCs w:val="24"/>
        </w:rPr>
        <w:t>Denní stacionář „Domovinka“ je určen</w:t>
      </w:r>
      <w:r w:rsidRPr="00D4722A">
        <w:rPr>
          <w:rFonts w:ascii="Times New Roman" w:hAnsi="Times New Roman" w:cs="Times New Roman"/>
          <w:sz w:val="24"/>
          <w:szCs w:val="24"/>
        </w:rPr>
        <w:t xml:space="preserve"> pro seniory za účelem zajištění dohledu nad těmito občany v nepřítomnosti osob přes den, které o ně jinak pečují.  </w:t>
      </w:r>
    </w:p>
    <w:p w14:paraId="7737A2AF" w14:textId="3600665E"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Osobám s různými druhy zdravotního postižení lze poskytovat tyto služby po zjištění rozsahu jejich zdravotního postižení</w:t>
      </w:r>
      <w:r w:rsidR="006F5E9C">
        <w:rPr>
          <w:rFonts w:ascii="Times New Roman" w:hAnsi="Times New Roman" w:cs="Times New Roman"/>
          <w:sz w:val="24"/>
          <w:szCs w:val="24"/>
        </w:rPr>
        <w:t xml:space="preserve"> a</w:t>
      </w:r>
      <w:r w:rsidRPr="00D4722A">
        <w:rPr>
          <w:rFonts w:ascii="Times New Roman" w:hAnsi="Times New Roman" w:cs="Times New Roman"/>
          <w:sz w:val="24"/>
          <w:szCs w:val="24"/>
        </w:rPr>
        <w:t xml:space="preserve"> případném odborném posouzení jejich zdravotního stavu a určení, zdali denní stacionář je pro poskytování služeb konkrétní zdravotně postižené osobě dostatečně vybaven. Je možno zajistit dopravu osobním automobilem, případně se speciální úpravou pro vozíčkáře, k lékaři, z/do místa bydliště či jinam podle přání uživatele sociální služby či jeho rodinných příslušníků za úhradu.  </w:t>
      </w:r>
    </w:p>
    <w:p w14:paraId="2C6916DA" w14:textId="77777777" w:rsidR="00112300" w:rsidRPr="00D4722A" w:rsidRDefault="00045BB4" w:rsidP="00FC4309">
      <w:pPr>
        <w:spacing w:after="0" w:line="259" w:lineRule="auto"/>
        <w:jc w:val="both"/>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569E65A9"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b/>
          <w:sz w:val="24"/>
          <w:szCs w:val="24"/>
        </w:rPr>
        <w:t xml:space="preserve">Vybavení denního stacionáře: 3 místnosti s příslušenstvím </w:t>
      </w:r>
      <w:r w:rsidRPr="00D4722A">
        <w:rPr>
          <w:rFonts w:ascii="Times New Roman" w:hAnsi="Times New Roman" w:cs="Times New Roman"/>
          <w:sz w:val="24"/>
          <w:szCs w:val="24"/>
        </w:rPr>
        <w:t xml:space="preserve">(2 x WC, 1 x pisoár, 1 x sprchový kout, 2 x umyvadlo). Jedna místnost slouží k provádění vzdělávacích a aktivizačních činností, další místnost je zařízena jako jídelna, v případě potřeby může být využita také pro terapeutické činnosti, třetí místnost je určena pro odpočinek uživatelů služby. Příslušenství denního stacionáře je k dispozici pouze pro uživatele služby.  </w:t>
      </w:r>
    </w:p>
    <w:p w14:paraId="73EBEECC" w14:textId="26BBA3B3" w:rsidR="00112300" w:rsidRPr="00D4722A" w:rsidRDefault="00045BB4" w:rsidP="00F92265">
      <w:pPr>
        <w:spacing w:after="22" w:line="259" w:lineRule="auto"/>
        <w:jc w:val="both"/>
        <w:rPr>
          <w:rFonts w:ascii="Times New Roman" w:hAnsi="Times New Roman" w:cs="Times New Roman"/>
          <w:sz w:val="24"/>
          <w:szCs w:val="24"/>
        </w:rPr>
      </w:pPr>
      <w:r w:rsidRPr="00D4722A">
        <w:rPr>
          <w:rFonts w:ascii="Times New Roman" w:hAnsi="Times New Roman" w:cs="Times New Roman"/>
          <w:sz w:val="24"/>
          <w:szCs w:val="24"/>
        </w:rPr>
        <w:lastRenderedPageBreak/>
        <w:t xml:space="preserve">Další vybavení denního stacionáře: 3 křesla na odpočinek s podnožkou, televize, rádio, přehrávač, tři lůžka, pomůcky na cvičení, na vzdělávací a aktivizační činnosti, trouba na pečení.  </w:t>
      </w:r>
    </w:p>
    <w:p w14:paraId="0783D0C3" w14:textId="77777777" w:rsidR="00F92265" w:rsidRDefault="00F92265" w:rsidP="000559A9">
      <w:pPr>
        <w:spacing w:after="19" w:line="259" w:lineRule="auto"/>
        <w:jc w:val="both"/>
        <w:rPr>
          <w:rFonts w:ascii="Times New Roman" w:hAnsi="Times New Roman" w:cs="Times New Roman"/>
          <w:b/>
          <w:sz w:val="24"/>
          <w:szCs w:val="24"/>
        </w:rPr>
      </w:pPr>
    </w:p>
    <w:p w14:paraId="35CC1F66" w14:textId="68C1CD5A" w:rsidR="00112300" w:rsidRPr="00D4722A" w:rsidRDefault="00045BB4" w:rsidP="000559A9">
      <w:pPr>
        <w:spacing w:after="19" w:line="259" w:lineRule="auto"/>
        <w:jc w:val="both"/>
        <w:rPr>
          <w:rFonts w:ascii="Times New Roman" w:hAnsi="Times New Roman" w:cs="Times New Roman"/>
          <w:sz w:val="24"/>
          <w:szCs w:val="24"/>
        </w:rPr>
      </w:pPr>
      <w:r w:rsidRPr="00D4722A">
        <w:rPr>
          <w:rFonts w:ascii="Times New Roman" w:hAnsi="Times New Roman" w:cs="Times New Roman"/>
          <w:b/>
          <w:sz w:val="24"/>
          <w:szCs w:val="24"/>
        </w:rPr>
        <w:t xml:space="preserve">Kapacita denního stacionáře Branická ul. je 8 míst.   </w:t>
      </w:r>
    </w:p>
    <w:p w14:paraId="4ADA6AD4" w14:textId="77777777" w:rsidR="002C3FDB" w:rsidRDefault="002C3FDB" w:rsidP="000559A9">
      <w:pPr>
        <w:spacing w:after="19" w:line="259" w:lineRule="auto"/>
        <w:jc w:val="both"/>
        <w:rPr>
          <w:rFonts w:ascii="Times New Roman" w:hAnsi="Times New Roman" w:cs="Times New Roman"/>
          <w:b/>
          <w:sz w:val="24"/>
          <w:szCs w:val="24"/>
        </w:rPr>
      </w:pPr>
    </w:p>
    <w:p w14:paraId="33ABE794" w14:textId="287FF853" w:rsidR="00112300" w:rsidRPr="00D4722A" w:rsidRDefault="00045BB4" w:rsidP="000559A9">
      <w:pPr>
        <w:spacing w:after="19" w:line="259" w:lineRule="auto"/>
        <w:jc w:val="both"/>
        <w:rPr>
          <w:rFonts w:ascii="Times New Roman" w:hAnsi="Times New Roman" w:cs="Times New Roman"/>
          <w:sz w:val="24"/>
          <w:szCs w:val="24"/>
        </w:rPr>
      </w:pPr>
      <w:r w:rsidRPr="00D4722A">
        <w:rPr>
          <w:rFonts w:ascii="Times New Roman" w:hAnsi="Times New Roman" w:cs="Times New Roman"/>
          <w:b/>
          <w:sz w:val="24"/>
          <w:szCs w:val="24"/>
        </w:rPr>
        <w:t>Stravování:</w:t>
      </w:r>
      <w:r w:rsidRPr="00D4722A">
        <w:rPr>
          <w:rFonts w:ascii="Times New Roman" w:hAnsi="Times New Roman" w:cs="Times New Roman"/>
          <w:sz w:val="24"/>
          <w:szCs w:val="24"/>
        </w:rPr>
        <w:t xml:space="preserve"> je zajišťován společný oběd včetně všech druhů diet, možno podat i vlastní snídani a svačinu. </w:t>
      </w:r>
    </w:p>
    <w:p w14:paraId="64DFEA5C" w14:textId="77777777" w:rsidR="00112300" w:rsidRPr="00D4722A" w:rsidRDefault="00045BB4" w:rsidP="00FC4309">
      <w:pPr>
        <w:spacing w:after="26" w:line="259" w:lineRule="auto"/>
        <w:jc w:val="both"/>
        <w:rPr>
          <w:rFonts w:ascii="Times New Roman" w:hAnsi="Times New Roman" w:cs="Times New Roman"/>
          <w:sz w:val="24"/>
          <w:szCs w:val="24"/>
        </w:rPr>
      </w:pPr>
      <w:r w:rsidRPr="00D4722A">
        <w:rPr>
          <w:rFonts w:ascii="Times New Roman" w:hAnsi="Times New Roman" w:cs="Times New Roman"/>
          <w:b/>
          <w:sz w:val="24"/>
          <w:szCs w:val="24"/>
        </w:rPr>
        <w:t xml:space="preserve"> </w:t>
      </w:r>
    </w:p>
    <w:p w14:paraId="7D2EC434" w14:textId="77777777" w:rsidR="00112300" w:rsidRPr="00D4722A" w:rsidRDefault="00045BB4" w:rsidP="00FC4309">
      <w:pPr>
        <w:spacing w:line="270" w:lineRule="auto"/>
        <w:ind w:left="-5"/>
        <w:jc w:val="both"/>
        <w:rPr>
          <w:rFonts w:ascii="Times New Roman" w:hAnsi="Times New Roman" w:cs="Times New Roman"/>
          <w:sz w:val="24"/>
          <w:szCs w:val="24"/>
        </w:rPr>
      </w:pPr>
      <w:r w:rsidRPr="00D4722A">
        <w:rPr>
          <w:rFonts w:ascii="Times New Roman" w:hAnsi="Times New Roman" w:cs="Times New Roman"/>
          <w:b/>
          <w:sz w:val="24"/>
          <w:szCs w:val="24"/>
        </w:rPr>
        <w:t xml:space="preserve">Průběh poskytování péče v denním stacionáři:  </w:t>
      </w:r>
    </w:p>
    <w:p w14:paraId="0629F79B" w14:textId="22DFC953"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Po příjmu uživatele sociální služby je podána snídaně (vlastní, či zakoupená), poskytnuta pomoc při převlékání a vzetí předepsaných léků. Dopoledne pečovatelka provádí s uživateli sociálních služeb různá tělesná cvičení vsedě, cvičení paměti, vzdělávací a aktivizační činnosti (práce s papírem, vlnou, model</w:t>
      </w:r>
      <w:r w:rsidR="00BE657E">
        <w:rPr>
          <w:rFonts w:ascii="Times New Roman" w:hAnsi="Times New Roman" w:cs="Times New Roman"/>
          <w:sz w:val="24"/>
          <w:szCs w:val="24"/>
        </w:rPr>
        <w:t>í</w:t>
      </w:r>
      <w:r w:rsidRPr="00D4722A">
        <w:rPr>
          <w:rFonts w:ascii="Times New Roman" w:hAnsi="Times New Roman" w:cs="Times New Roman"/>
          <w:sz w:val="24"/>
          <w:szCs w:val="24"/>
        </w:rPr>
        <w:t xml:space="preserve">nou, pečení pečiva aj.), stolní hry. Oběd je podán v 11:30 hod., následuje polední klid v délce jedné hodiny. Odpoledne je vycházka v doprovodu pečovatelky, po návratu se uživatelé sociálních služeb věnují vlastní zájmové činnosti. Je podána vlastní svačina, může být zajištěna návštěva obchodu, cukrárny. V průběhu celého dne je dbáno na dodržování pitného režimu. Může být provedena osobní hygiena uživatelů sociálních služeb.  </w:t>
      </w:r>
    </w:p>
    <w:p w14:paraId="658C1185" w14:textId="66EC8E4C" w:rsidR="00112300" w:rsidRPr="00D4722A" w:rsidRDefault="00045BB4" w:rsidP="00BE657E">
      <w:pPr>
        <w:spacing w:after="22" w:line="259" w:lineRule="auto"/>
        <w:jc w:val="both"/>
        <w:rPr>
          <w:rFonts w:ascii="Times New Roman" w:hAnsi="Times New Roman" w:cs="Times New Roman"/>
          <w:sz w:val="24"/>
          <w:szCs w:val="24"/>
        </w:rPr>
      </w:pPr>
      <w:r w:rsidRPr="00D4722A">
        <w:rPr>
          <w:rFonts w:ascii="Times New Roman" w:hAnsi="Times New Roman" w:cs="Times New Roman"/>
          <w:b/>
          <w:sz w:val="24"/>
          <w:szCs w:val="24"/>
        </w:rPr>
        <w:t>Uživatel sociální služby si do denního stacionáře s sebou přinese:</w:t>
      </w:r>
      <w:r w:rsidRPr="00D4722A">
        <w:rPr>
          <w:rFonts w:ascii="Times New Roman" w:hAnsi="Times New Roman" w:cs="Times New Roman"/>
          <w:sz w:val="24"/>
          <w:szCs w:val="24"/>
        </w:rPr>
        <w:t xml:space="preserve"> přezutí, případný oděv na převléknutí (dle přání uživatele), potřebné léky, hygienické a kompenzační pomůcky, platný občanský průkaz, platnou kartu pojištěnce zdravotní pojišťovny, případně pletení, háčkování, knížku na čtení. </w:t>
      </w:r>
    </w:p>
    <w:p w14:paraId="49890CAF" w14:textId="77777777" w:rsidR="00112300" w:rsidRPr="00D4722A" w:rsidRDefault="00045BB4" w:rsidP="00FC4309">
      <w:pPr>
        <w:spacing w:after="18" w:line="259" w:lineRule="auto"/>
        <w:jc w:val="both"/>
        <w:rPr>
          <w:rFonts w:ascii="Times New Roman" w:hAnsi="Times New Roman" w:cs="Times New Roman"/>
          <w:sz w:val="24"/>
          <w:szCs w:val="24"/>
        </w:rPr>
      </w:pPr>
      <w:r w:rsidRPr="00D4722A">
        <w:rPr>
          <w:rFonts w:ascii="Times New Roman" w:hAnsi="Times New Roman" w:cs="Times New Roman"/>
          <w:sz w:val="24"/>
          <w:szCs w:val="24"/>
        </w:rPr>
        <w:t xml:space="preserve"> </w:t>
      </w:r>
    </w:p>
    <w:p w14:paraId="29B86899" w14:textId="7E3B3E34"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b/>
          <w:sz w:val="24"/>
          <w:szCs w:val="24"/>
        </w:rPr>
        <w:t>Nedoporučuje se brát s sebou:</w:t>
      </w:r>
      <w:r w:rsidRPr="00D4722A">
        <w:rPr>
          <w:rFonts w:ascii="Times New Roman" w:hAnsi="Times New Roman" w:cs="Times New Roman"/>
          <w:sz w:val="24"/>
          <w:szCs w:val="24"/>
        </w:rPr>
        <w:t xml:space="preserve"> velké částky peněz, drahé šperky, drahé hodinky, drahou elektroniku.   </w:t>
      </w:r>
    </w:p>
    <w:p w14:paraId="229172F3"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b/>
          <w:sz w:val="24"/>
          <w:szCs w:val="24"/>
        </w:rPr>
        <w:t>V případě náhlé zdravotní indispozice uživatele sociální služby</w:t>
      </w:r>
      <w:r w:rsidRPr="00D4722A">
        <w:rPr>
          <w:rFonts w:ascii="Times New Roman" w:hAnsi="Times New Roman" w:cs="Times New Roman"/>
          <w:sz w:val="24"/>
          <w:szCs w:val="24"/>
        </w:rPr>
        <w:t xml:space="preserve"> je volána zdravotní záchranná služba a poskytnuta rychlá zdravotnická pomoc. V případě hospitalizace uživatele sociální služby v nemocnici jsou informováni jeho rodinní příslušníci, či jiné osoby</w:t>
      </w:r>
      <w:r w:rsidR="00187CB8" w:rsidRPr="00D4722A">
        <w:rPr>
          <w:rFonts w:ascii="Times New Roman" w:hAnsi="Times New Roman" w:cs="Times New Roman"/>
          <w:sz w:val="24"/>
          <w:szCs w:val="24"/>
        </w:rPr>
        <w:t xml:space="preserve"> určené smlouvou</w:t>
      </w:r>
      <w:r w:rsidRPr="00D4722A">
        <w:rPr>
          <w:rFonts w:ascii="Times New Roman" w:hAnsi="Times New Roman" w:cs="Times New Roman"/>
          <w:sz w:val="24"/>
          <w:szCs w:val="24"/>
        </w:rPr>
        <w:t xml:space="preserve">. </w:t>
      </w:r>
    </w:p>
    <w:p w14:paraId="40F3A50D"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sz w:val="24"/>
          <w:szCs w:val="24"/>
        </w:rPr>
        <w:t xml:space="preserve">V denním stacionáři jsou povoleny návštěvy v dopoledních a odpoledních hodinách. </w:t>
      </w:r>
    </w:p>
    <w:p w14:paraId="5E0FB638" w14:textId="77777777" w:rsidR="00112300" w:rsidRPr="00D4722A" w:rsidRDefault="00045BB4" w:rsidP="00FC4309">
      <w:pPr>
        <w:ind w:left="-5"/>
        <w:jc w:val="both"/>
        <w:rPr>
          <w:rFonts w:ascii="Times New Roman" w:hAnsi="Times New Roman" w:cs="Times New Roman"/>
          <w:sz w:val="24"/>
          <w:szCs w:val="24"/>
        </w:rPr>
      </w:pPr>
      <w:r w:rsidRPr="00D4722A">
        <w:rPr>
          <w:rFonts w:ascii="Times New Roman" w:hAnsi="Times New Roman" w:cs="Times New Roman"/>
          <w:b/>
          <w:sz w:val="24"/>
          <w:szCs w:val="24"/>
        </w:rPr>
        <w:t>V denním stacionáři není povoleno</w:t>
      </w:r>
      <w:r w:rsidRPr="00D4722A">
        <w:rPr>
          <w:rFonts w:ascii="Times New Roman" w:hAnsi="Times New Roman" w:cs="Times New Roman"/>
          <w:sz w:val="24"/>
          <w:szCs w:val="24"/>
        </w:rPr>
        <w:t xml:space="preserve"> kouření, požívání alkoholických nápojů, samostatné vycházky bez dohledu.  </w:t>
      </w:r>
    </w:p>
    <w:p w14:paraId="41244AD1" w14:textId="43A5C8E2" w:rsidR="003C3246" w:rsidRPr="00D4722A" w:rsidRDefault="00045BB4" w:rsidP="00FC4309">
      <w:pPr>
        <w:spacing w:after="0" w:line="259" w:lineRule="auto"/>
        <w:ind w:left="775"/>
        <w:jc w:val="center"/>
        <w:rPr>
          <w:rFonts w:ascii="Times New Roman" w:hAnsi="Times New Roman" w:cs="Times New Roman"/>
          <w:b/>
          <w:sz w:val="24"/>
          <w:szCs w:val="24"/>
        </w:rPr>
      </w:pPr>
      <w:r w:rsidRPr="00D4722A">
        <w:rPr>
          <w:rFonts w:ascii="Times New Roman" w:hAnsi="Times New Roman" w:cs="Times New Roman"/>
          <w:b/>
          <w:sz w:val="24"/>
          <w:szCs w:val="24"/>
        </w:rPr>
        <w:t xml:space="preserve"> </w:t>
      </w:r>
    </w:p>
    <w:p w14:paraId="569F29A6" w14:textId="7DE45A64" w:rsidR="00941A82" w:rsidRPr="00D4722A" w:rsidRDefault="003C3246" w:rsidP="00FC4309">
      <w:pPr>
        <w:spacing w:after="0" w:line="259" w:lineRule="auto"/>
        <w:ind w:left="775"/>
        <w:jc w:val="center"/>
        <w:rPr>
          <w:rFonts w:ascii="Times New Roman" w:hAnsi="Times New Roman" w:cs="Times New Roman"/>
          <w:b/>
          <w:sz w:val="24"/>
          <w:szCs w:val="24"/>
        </w:rPr>
      </w:pPr>
      <w:r w:rsidRPr="00D4722A">
        <w:rPr>
          <w:rFonts w:ascii="Times New Roman" w:hAnsi="Times New Roman" w:cs="Times New Roman"/>
          <w:b/>
          <w:sz w:val="24"/>
          <w:szCs w:val="24"/>
        </w:rPr>
        <w:t>Ing. Jan Schneider</w:t>
      </w:r>
    </w:p>
    <w:p w14:paraId="3C6CB4D3" w14:textId="00EFF443" w:rsidR="003C3246" w:rsidRPr="00D4722A" w:rsidRDefault="003C3246" w:rsidP="00FC4309">
      <w:pPr>
        <w:spacing w:after="0" w:line="259" w:lineRule="auto"/>
        <w:ind w:left="775"/>
        <w:jc w:val="center"/>
        <w:rPr>
          <w:rFonts w:ascii="Times New Roman" w:hAnsi="Times New Roman" w:cs="Times New Roman"/>
          <w:sz w:val="24"/>
          <w:szCs w:val="24"/>
        </w:rPr>
      </w:pPr>
      <w:r w:rsidRPr="00D4722A">
        <w:rPr>
          <w:rFonts w:ascii="Times New Roman" w:hAnsi="Times New Roman" w:cs="Times New Roman"/>
          <w:sz w:val="24"/>
          <w:szCs w:val="24"/>
        </w:rPr>
        <w:t>pověřen řízením ÚSS4</w:t>
      </w:r>
    </w:p>
    <w:p w14:paraId="50665674" w14:textId="77777777" w:rsidR="000559A9" w:rsidRDefault="000559A9" w:rsidP="00FC4309">
      <w:pPr>
        <w:rPr>
          <w:rFonts w:ascii="Times New Roman" w:hAnsi="Times New Roman" w:cs="Times New Roman"/>
          <w:sz w:val="24"/>
          <w:szCs w:val="24"/>
        </w:rPr>
      </w:pPr>
    </w:p>
    <w:p w14:paraId="010F72DE" w14:textId="77777777" w:rsidR="000559A9" w:rsidRDefault="000559A9" w:rsidP="00FC4309">
      <w:pPr>
        <w:rPr>
          <w:rFonts w:ascii="Times New Roman" w:hAnsi="Times New Roman" w:cs="Times New Roman"/>
          <w:sz w:val="24"/>
          <w:szCs w:val="24"/>
        </w:rPr>
      </w:pPr>
    </w:p>
    <w:p w14:paraId="48B65024" w14:textId="77777777" w:rsidR="000559A9" w:rsidRDefault="000559A9" w:rsidP="00FC4309">
      <w:pPr>
        <w:rPr>
          <w:rFonts w:ascii="Times New Roman" w:hAnsi="Times New Roman" w:cs="Times New Roman"/>
          <w:sz w:val="24"/>
          <w:szCs w:val="24"/>
        </w:rPr>
      </w:pPr>
    </w:p>
    <w:p w14:paraId="4CB33536" w14:textId="77777777" w:rsidR="00560506" w:rsidRDefault="00560506" w:rsidP="00FC4309">
      <w:pPr>
        <w:rPr>
          <w:rFonts w:ascii="Times New Roman" w:hAnsi="Times New Roman" w:cs="Times New Roman"/>
          <w:sz w:val="24"/>
          <w:szCs w:val="24"/>
        </w:rPr>
      </w:pPr>
    </w:p>
    <w:p w14:paraId="120D3ED3" w14:textId="77777777" w:rsidR="00560506" w:rsidRDefault="00560506" w:rsidP="00FC4309">
      <w:pPr>
        <w:rPr>
          <w:rFonts w:ascii="Times New Roman" w:hAnsi="Times New Roman" w:cs="Times New Roman"/>
          <w:sz w:val="24"/>
          <w:szCs w:val="24"/>
        </w:rPr>
      </w:pPr>
    </w:p>
    <w:p w14:paraId="212FCED7" w14:textId="77777777" w:rsidR="00560506" w:rsidRDefault="00560506" w:rsidP="00FC4309">
      <w:pPr>
        <w:rPr>
          <w:rFonts w:ascii="Times New Roman" w:hAnsi="Times New Roman" w:cs="Times New Roman"/>
          <w:sz w:val="24"/>
          <w:szCs w:val="24"/>
        </w:rPr>
      </w:pPr>
    </w:p>
    <w:p w14:paraId="421ECBB2" w14:textId="77777777" w:rsidR="00560506" w:rsidRDefault="00560506" w:rsidP="00FC4309">
      <w:pPr>
        <w:rPr>
          <w:rFonts w:ascii="Times New Roman" w:hAnsi="Times New Roman" w:cs="Times New Roman"/>
          <w:sz w:val="24"/>
          <w:szCs w:val="24"/>
        </w:rPr>
      </w:pPr>
    </w:p>
    <w:p w14:paraId="68484812" w14:textId="486403AF" w:rsidR="00112300" w:rsidRPr="00D4722A" w:rsidRDefault="00045BB4" w:rsidP="00FC4309">
      <w:pPr>
        <w:rPr>
          <w:rFonts w:ascii="Times New Roman" w:hAnsi="Times New Roman" w:cs="Times New Roman"/>
          <w:sz w:val="24"/>
          <w:szCs w:val="24"/>
        </w:rPr>
      </w:pPr>
      <w:r w:rsidRPr="00D4722A">
        <w:rPr>
          <w:rFonts w:ascii="Times New Roman" w:hAnsi="Times New Roman" w:cs="Times New Roman"/>
          <w:sz w:val="24"/>
          <w:szCs w:val="24"/>
        </w:rPr>
        <w:lastRenderedPageBreak/>
        <w:t xml:space="preserve">Poznámka: V případě Vašeho zájmu </w:t>
      </w:r>
      <w:r w:rsidR="00941A82" w:rsidRPr="00D4722A">
        <w:rPr>
          <w:rFonts w:ascii="Times New Roman" w:hAnsi="Times New Roman" w:cs="Times New Roman"/>
          <w:sz w:val="24"/>
          <w:szCs w:val="24"/>
        </w:rPr>
        <w:t xml:space="preserve">o </w:t>
      </w:r>
      <w:r w:rsidRPr="00D4722A">
        <w:rPr>
          <w:rFonts w:ascii="Times New Roman" w:hAnsi="Times New Roman" w:cs="Times New Roman"/>
          <w:sz w:val="24"/>
          <w:szCs w:val="24"/>
        </w:rPr>
        <w:t xml:space="preserve">pobytové odlehčovací služby v našem Domě seniorů OZ Jílovská uvádíme kontaktní spojení na toto zařízení s nepřetržitým provozem: </w:t>
      </w:r>
    </w:p>
    <w:p w14:paraId="3801B9EC" w14:textId="4A185F31" w:rsidR="00112300" w:rsidRPr="00D4722A" w:rsidRDefault="00045BB4" w:rsidP="00FC4309">
      <w:pPr>
        <w:rPr>
          <w:rFonts w:ascii="Times New Roman" w:hAnsi="Times New Roman" w:cs="Times New Roman"/>
          <w:sz w:val="24"/>
          <w:szCs w:val="24"/>
        </w:rPr>
      </w:pPr>
      <w:r w:rsidRPr="00D4722A">
        <w:rPr>
          <w:rFonts w:ascii="Times New Roman" w:hAnsi="Times New Roman" w:cs="Times New Roman"/>
          <w:b/>
          <w:sz w:val="24"/>
          <w:szCs w:val="24"/>
        </w:rPr>
        <w:t xml:space="preserve">Dům seniorů OZ Jílovská, Jílovská 432/11, 142 00 Praha 4-Lhotka </w:t>
      </w:r>
    </w:p>
    <w:p w14:paraId="35467557" w14:textId="07E9EBB8" w:rsidR="00941A82" w:rsidRDefault="00941A82" w:rsidP="00941A82">
      <w:pPr>
        <w:pBdr>
          <w:top w:val="single" w:sz="4" w:space="0" w:color="000000"/>
          <w:left w:val="single" w:sz="4" w:space="0" w:color="000000"/>
          <w:bottom w:val="single" w:sz="4" w:space="0" w:color="000000"/>
          <w:right w:val="single" w:sz="4" w:space="0" w:color="000000"/>
        </w:pBdr>
        <w:spacing w:after="26" w:line="240" w:lineRule="auto"/>
        <w:rPr>
          <w:rFonts w:ascii="Times New Roman" w:hAnsi="Times New Roman" w:cs="Times New Roman"/>
          <w:sz w:val="24"/>
          <w:szCs w:val="24"/>
        </w:rPr>
      </w:pPr>
      <w:r w:rsidRPr="00D4722A">
        <w:rPr>
          <w:rFonts w:ascii="Times New Roman" w:hAnsi="Times New Roman" w:cs="Times New Roman"/>
          <w:sz w:val="24"/>
          <w:szCs w:val="24"/>
        </w:rPr>
        <w:t xml:space="preserve">telefon – ústředna: 244 471 287, mobil 773 791 424, mobil – sesterna: 603 849 547, </w:t>
      </w:r>
      <w:r w:rsidR="009959EA" w:rsidRPr="00D4722A">
        <w:rPr>
          <w:rFonts w:ascii="Times New Roman" w:hAnsi="Times New Roman" w:cs="Times New Roman"/>
          <w:sz w:val="24"/>
          <w:szCs w:val="24"/>
        </w:rPr>
        <w:t xml:space="preserve">mobil sociální pracovnice: 773 791 423, </w:t>
      </w:r>
      <w:r w:rsidRPr="00D4722A">
        <w:rPr>
          <w:rFonts w:ascii="Times New Roman" w:hAnsi="Times New Roman" w:cs="Times New Roman"/>
          <w:sz w:val="24"/>
          <w:szCs w:val="24"/>
        </w:rPr>
        <w:t xml:space="preserve">e-mail: </w:t>
      </w:r>
      <w:hyperlink r:id="rId15" w:history="1">
        <w:r w:rsidR="00F71E9F" w:rsidRPr="00A73D69">
          <w:rPr>
            <w:rStyle w:val="Hypertextovodkaz"/>
            <w:rFonts w:ascii="Times New Roman" w:hAnsi="Times New Roman" w:cs="Times New Roman"/>
            <w:sz w:val="24"/>
            <w:szCs w:val="24"/>
          </w:rPr>
          <w:t>oz1@uss4.cz</w:t>
        </w:r>
      </w:hyperlink>
    </w:p>
    <w:p w14:paraId="3C2BAE55" w14:textId="77777777" w:rsidR="00F71E9F" w:rsidRPr="00F71E9F" w:rsidRDefault="00F71E9F" w:rsidP="00F71E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71E9F">
        <w:rPr>
          <w:rFonts w:ascii="Times New Roman" w:eastAsia="Times New Roman" w:hAnsi="Times New Roman" w:cs="Times New Roman"/>
          <w:sz w:val="24"/>
          <w:szCs w:val="24"/>
        </w:rPr>
        <w:t>Spojení od metra C – stanice Kačerov je autobusy městské hromadné dopravy č. 106, 196 – zastávka „Sídliště Novodvorská“</w:t>
      </w:r>
    </w:p>
    <w:p w14:paraId="72CBD6FB" w14:textId="77777777" w:rsidR="00F71E9F" w:rsidRPr="00F71E9F" w:rsidRDefault="00F71E9F" w:rsidP="00F71E9F">
      <w:pPr>
        <w:pBdr>
          <w:top w:val="single" w:sz="4" w:space="1" w:color="auto"/>
          <w:left w:val="single" w:sz="4" w:space="4" w:color="auto"/>
          <w:bottom w:val="single" w:sz="4" w:space="1" w:color="auto"/>
          <w:right w:val="single" w:sz="4" w:space="4" w:color="auto"/>
        </w:pBdr>
        <w:spacing w:after="0" w:line="240" w:lineRule="auto"/>
        <w:jc w:val="both"/>
        <w:rPr>
          <w:rFonts w:ascii="Times New Roman" w:eastAsia="Times New Roman" w:hAnsi="Times New Roman" w:cs="Times New Roman"/>
          <w:sz w:val="24"/>
          <w:szCs w:val="24"/>
        </w:rPr>
      </w:pPr>
      <w:r w:rsidRPr="00F71E9F">
        <w:rPr>
          <w:rFonts w:ascii="Times New Roman" w:eastAsia="Times New Roman" w:hAnsi="Times New Roman" w:cs="Times New Roman"/>
          <w:sz w:val="24"/>
          <w:szCs w:val="24"/>
        </w:rPr>
        <w:t>Spojení od metra B – z nádraží Praha-Smíchov (metro B) autobusy č. 196, 197 – zastávka „Sídliště Novodvorská“.</w:t>
      </w:r>
    </w:p>
    <w:p w14:paraId="4869DA58" w14:textId="056E245D" w:rsidR="00112300" w:rsidRPr="00D4722A" w:rsidRDefault="00112300">
      <w:pPr>
        <w:spacing w:after="0" w:line="259" w:lineRule="auto"/>
        <w:ind w:left="720"/>
        <w:rPr>
          <w:rFonts w:ascii="Times New Roman" w:hAnsi="Times New Roman" w:cs="Times New Roman"/>
          <w:sz w:val="24"/>
          <w:szCs w:val="24"/>
        </w:rPr>
      </w:pPr>
    </w:p>
    <w:sectPr w:rsidR="00112300" w:rsidRPr="00D4722A" w:rsidSect="000559A9">
      <w:headerReference w:type="default" r:id="rId16"/>
      <w:footerReference w:type="even" r:id="rId17"/>
      <w:footerReference w:type="default" r:id="rId18"/>
      <w:footerReference w:type="first" r:id="rId19"/>
      <w:pgSz w:w="11906" w:h="16838"/>
      <w:pgMar w:top="1417" w:right="1417" w:bottom="1417" w:left="1417" w:header="708" w:footer="714" w:gutter="0"/>
      <w:cols w:space="708"/>
      <w:docGrid w:linePitch="28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D94078B" w14:textId="77777777" w:rsidR="00704556" w:rsidRDefault="00704556">
      <w:pPr>
        <w:spacing w:after="0" w:line="240" w:lineRule="auto"/>
      </w:pPr>
      <w:r>
        <w:separator/>
      </w:r>
    </w:p>
  </w:endnote>
  <w:endnote w:type="continuationSeparator" w:id="0">
    <w:p w14:paraId="1B9AF9F6" w14:textId="77777777" w:rsidR="00704556" w:rsidRDefault="007045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EE"/>
    <w:family w:val="swiss"/>
    <w:pitch w:val="variable"/>
    <w:sig w:usb0="E0002AFF" w:usb1="C000247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Segoe UI">
    <w:panose1 w:val="00000000000000000000"/>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572547A" w14:textId="77777777" w:rsidR="00112300" w:rsidRDefault="00045BB4">
    <w:pPr>
      <w:tabs>
        <w:tab w:val="center" w:pos="4534"/>
      </w:tabs>
      <w:spacing w:after="0" w:line="259" w:lineRule="auto"/>
    </w:pPr>
    <w:r>
      <w:t xml:space="preserve">Platí od: 1. 1. 2014 </w:t>
    </w:r>
    <w:r>
      <w:tab/>
    </w:r>
    <w:r>
      <w:fldChar w:fldCharType="begin"/>
    </w:r>
    <w:r>
      <w:instrText xml:space="preserve"> PAGE   \* MERGEFORMAT </w:instrText>
    </w:r>
    <w:r>
      <w:fldChar w:fldCharType="separate"/>
    </w:r>
    <w:r>
      <w:t>1</w:t>
    </w:r>
    <w:r>
      <w:fldChar w:fldCharType="end"/>
    </w:r>
    <w: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EE2E851" w14:textId="77777777" w:rsidR="00187CB8" w:rsidRDefault="00187CB8">
    <w:pPr>
      <w:pStyle w:val="Zpat"/>
    </w:pPr>
    <w:r>
      <w:t>Platí od: 1. 1. 2017</w:t>
    </w:r>
  </w:p>
  <w:p w14:paraId="21F7493D" w14:textId="77777777" w:rsidR="00112300" w:rsidRDefault="00112300">
    <w:pPr>
      <w:tabs>
        <w:tab w:val="center" w:pos="4534"/>
      </w:tabs>
      <w:spacing w:after="0" w:line="259" w:lineRule="auto"/>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56D0F78" w14:textId="77777777" w:rsidR="00112300" w:rsidRDefault="00045BB4">
    <w:pPr>
      <w:tabs>
        <w:tab w:val="center" w:pos="4534"/>
      </w:tabs>
      <w:spacing w:after="0" w:line="259" w:lineRule="auto"/>
    </w:pPr>
    <w:r>
      <w:t xml:space="preserve">Platí od: 1. 1. 2014 </w:t>
    </w:r>
    <w:r>
      <w:tab/>
    </w:r>
    <w:r>
      <w:fldChar w:fldCharType="begin"/>
    </w:r>
    <w:r>
      <w:instrText xml:space="preserve"> PAGE   \* MERGEFORMAT </w:instrText>
    </w:r>
    <w:r>
      <w:fldChar w:fldCharType="separate"/>
    </w:r>
    <w:r>
      <w:t>1</w:t>
    </w:r>
    <w:r>
      <w:fldChar w:fldCharType="end"/>
    </w: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B40E236" w14:textId="77777777" w:rsidR="00704556" w:rsidRDefault="00704556">
      <w:pPr>
        <w:spacing w:after="0" w:line="240" w:lineRule="auto"/>
      </w:pPr>
      <w:r>
        <w:separator/>
      </w:r>
    </w:p>
  </w:footnote>
  <w:footnote w:type="continuationSeparator" w:id="0">
    <w:p w14:paraId="072066A1" w14:textId="77777777" w:rsidR="00704556" w:rsidRDefault="0070455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274827503"/>
      <w:docPartObj>
        <w:docPartGallery w:val="Page Numbers (Top of Page)"/>
        <w:docPartUnique/>
      </w:docPartObj>
    </w:sdtPr>
    <w:sdtEndPr/>
    <w:sdtContent>
      <w:p w14:paraId="5926D7FD" w14:textId="72882CCA" w:rsidR="00187CB8" w:rsidRDefault="00187CB8">
        <w:pPr>
          <w:pStyle w:val="Zhlav"/>
          <w:jc w:val="center"/>
        </w:pPr>
        <w:r>
          <w:fldChar w:fldCharType="begin"/>
        </w:r>
        <w:r>
          <w:instrText>PAGE   \* MERGEFORMAT</w:instrText>
        </w:r>
        <w:r>
          <w:fldChar w:fldCharType="separate"/>
        </w:r>
        <w:r w:rsidR="005A46D9">
          <w:rPr>
            <w:noProof/>
          </w:rPr>
          <w:t>1</w:t>
        </w:r>
        <w:r>
          <w:fldChar w:fldCharType="end"/>
        </w:r>
      </w:p>
    </w:sdtContent>
  </w:sdt>
  <w:p w14:paraId="4238EFFC" w14:textId="77777777" w:rsidR="00941A82" w:rsidRDefault="00941A82">
    <w:pPr>
      <w:pStyle w:val="Zhlav"/>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B893FF7"/>
    <w:multiLevelType w:val="hybridMultilevel"/>
    <w:tmpl w:val="3A2AE9F0"/>
    <w:lvl w:ilvl="0" w:tplc="04050001">
      <w:start w:val="1"/>
      <w:numFmt w:val="bullet"/>
      <w:lvlText w:val=""/>
      <w:lvlJc w:val="left"/>
      <w:pPr>
        <w:ind w:left="761" w:hanging="360"/>
      </w:pPr>
      <w:rPr>
        <w:rFonts w:ascii="Symbol" w:hAnsi="Symbol" w:hint="default"/>
      </w:rPr>
    </w:lvl>
    <w:lvl w:ilvl="1" w:tplc="04050003">
      <w:start w:val="1"/>
      <w:numFmt w:val="bullet"/>
      <w:lvlText w:val="o"/>
      <w:lvlJc w:val="left"/>
      <w:pPr>
        <w:ind w:left="1481" w:hanging="360"/>
      </w:pPr>
      <w:rPr>
        <w:rFonts w:ascii="Courier New" w:hAnsi="Courier New" w:cs="Courier New" w:hint="default"/>
      </w:rPr>
    </w:lvl>
    <w:lvl w:ilvl="2" w:tplc="04050005">
      <w:start w:val="1"/>
      <w:numFmt w:val="bullet"/>
      <w:lvlText w:val=""/>
      <w:lvlJc w:val="left"/>
      <w:pPr>
        <w:ind w:left="2201" w:hanging="360"/>
      </w:pPr>
      <w:rPr>
        <w:rFonts w:ascii="Wingdings" w:hAnsi="Wingdings" w:hint="default"/>
      </w:rPr>
    </w:lvl>
    <w:lvl w:ilvl="3" w:tplc="04050001" w:tentative="1">
      <w:start w:val="1"/>
      <w:numFmt w:val="bullet"/>
      <w:lvlText w:val=""/>
      <w:lvlJc w:val="left"/>
      <w:pPr>
        <w:ind w:left="2921" w:hanging="360"/>
      </w:pPr>
      <w:rPr>
        <w:rFonts w:ascii="Symbol" w:hAnsi="Symbol" w:hint="default"/>
      </w:rPr>
    </w:lvl>
    <w:lvl w:ilvl="4" w:tplc="04050003" w:tentative="1">
      <w:start w:val="1"/>
      <w:numFmt w:val="bullet"/>
      <w:lvlText w:val="o"/>
      <w:lvlJc w:val="left"/>
      <w:pPr>
        <w:ind w:left="3641" w:hanging="360"/>
      </w:pPr>
      <w:rPr>
        <w:rFonts w:ascii="Courier New" w:hAnsi="Courier New" w:cs="Courier New" w:hint="default"/>
      </w:rPr>
    </w:lvl>
    <w:lvl w:ilvl="5" w:tplc="04050005" w:tentative="1">
      <w:start w:val="1"/>
      <w:numFmt w:val="bullet"/>
      <w:lvlText w:val=""/>
      <w:lvlJc w:val="left"/>
      <w:pPr>
        <w:ind w:left="4361" w:hanging="360"/>
      </w:pPr>
      <w:rPr>
        <w:rFonts w:ascii="Wingdings" w:hAnsi="Wingdings" w:hint="default"/>
      </w:rPr>
    </w:lvl>
    <w:lvl w:ilvl="6" w:tplc="04050001" w:tentative="1">
      <w:start w:val="1"/>
      <w:numFmt w:val="bullet"/>
      <w:lvlText w:val=""/>
      <w:lvlJc w:val="left"/>
      <w:pPr>
        <w:ind w:left="5081" w:hanging="360"/>
      </w:pPr>
      <w:rPr>
        <w:rFonts w:ascii="Symbol" w:hAnsi="Symbol" w:hint="default"/>
      </w:rPr>
    </w:lvl>
    <w:lvl w:ilvl="7" w:tplc="04050003" w:tentative="1">
      <w:start w:val="1"/>
      <w:numFmt w:val="bullet"/>
      <w:lvlText w:val="o"/>
      <w:lvlJc w:val="left"/>
      <w:pPr>
        <w:ind w:left="5801" w:hanging="360"/>
      </w:pPr>
      <w:rPr>
        <w:rFonts w:ascii="Courier New" w:hAnsi="Courier New" w:cs="Courier New" w:hint="default"/>
      </w:rPr>
    </w:lvl>
    <w:lvl w:ilvl="8" w:tplc="04050005" w:tentative="1">
      <w:start w:val="1"/>
      <w:numFmt w:val="bullet"/>
      <w:lvlText w:val=""/>
      <w:lvlJc w:val="left"/>
      <w:pPr>
        <w:ind w:left="6521" w:hanging="360"/>
      </w:pPr>
      <w:rPr>
        <w:rFonts w:ascii="Wingdings" w:hAnsi="Wingdings" w:hint="default"/>
      </w:rPr>
    </w:lvl>
  </w:abstractNum>
  <w:abstractNum w:abstractNumId="1" w15:restartNumberingAfterBreak="0">
    <w:nsid w:val="0BF90A88"/>
    <w:multiLevelType w:val="hybridMultilevel"/>
    <w:tmpl w:val="65443DD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2" w15:restartNumberingAfterBreak="0">
    <w:nsid w:val="283E1A40"/>
    <w:multiLevelType w:val="hybridMultilevel"/>
    <w:tmpl w:val="D9787FC4"/>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3" w15:restartNumberingAfterBreak="0">
    <w:nsid w:val="2C5033D5"/>
    <w:multiLevelType w:val="hybridMultilevel"/>
    <w:tmpl w:val="550E8DE8"/>
    <w:lvl w:ilvl="0" w:tplc="8EB426D2">
      <w:start w:val="1"/>
      <w:numFmt w:val="lowerLetter"/>
      <w:lvlText w:val="%1)"/>
      <w:lvlJc w:val="left"/>
      <w:pPr>
        <w:ind w:left="257"/>
      </w:pPr>
      <w:rPr>
        <w:rFonts w:ascii="Times New Roman" w:eastAsia="Times New Roman" w:hAnsi="Times New Roman" w:cs="Times New Roman"/>
        <w:b w:val="0"/>
        <w:i/>
        <w:iCs/>
        <w:strike w:val="0"/>
        <w:dstrike w:val="0"/>
        <w:color w:val="000000"/>
        <w:sz w:val="24"/>
        <w:szCs w:val="24"/>
        <w:u w:val="none" w:color="000000"/>
        <w:bdr w:val="none" w:sz="0" w:space="0" w:color="auto"/>
        <w:shd w:val="clear" w:color="auto" w:fill="auto"/>
        <w:vertAlign w:val="baseline"/>
      </w:rPr>
    </w:lvl>
    <w:lvl w:ilvl="1" w:tplc="AD6A695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2" w:tplc="78B8CEA8">
      <w:start w:val="1"/>
      <w:numFmt w:val="bullet"/>
      <w:lvlText w:val="▪"/>
      <w:lvlJc w:val="left"/>
      <w:pPr>
        <w:ind w:left="15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302C214">
      <w:start w:val="1"/>
      <w:numFmt w:val="bullet"/>
      <w:lvlText w:val="•"/>
      <w:lvlJc w:val="left"/>
      <w:pPr>
        <w:ind w:left="22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2488FBB8">
      <w:start w:val="1"/>
      <w:numFmt w:val="bullet"/>
      <w:lvlText w:val="o"/>
      <w:lvlJc w:val="left"/>
      <w:pPr>
        <w:ind w:left="29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65C6D41A">
      <w:start w:val="1"/>
      <w:numFmt w:val="bullet"/>
      <w:lvlText w:val="▪"/>
      <w:lvlJc w:val="left"/>
      <w:pPr>
        <w:ind w:left="36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7E18C84A">
      <w:start w:val="1"/>
      <w:numFmt w:val="bullet"/>
      <w:lvlText w:val="•"/>
      <w:lvlJc w:val="left"/>
      <w:pPr>
        <w:ind w:left="43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48320CE4">
      <w:start w:val="1"/>
      <w:numFmt w:val="bullet"/>
      <w:lvlText w:val="o"/>
      <w:lvlJc w:val="left"/>
      <w:pPr>
        <w:ind w:left="51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D550DE88">
      <w:start w:val="1"/>
      <w:numFmt w:val="bullet"/>
      <w:lvlText w:val="▪"/>
      <w:lvlJc w:val="left"/>
      <w:pPr>
        <w:ind w:left="58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4" w15:restartNumberingAfterBreak="0">
    <w:nsid w:val="4AF85892"/>
    <w:multiLevelType w:val="hybridMultilevel"/>
    <w:tmpl w:val="32F8A9C6"/>
    <w:lvl w:ilvl="0" w:tplc="997009A0">
      <w:start w:val="1"/>
      <w:numFmt w:val="bullet"/>
      <w:lvlText w:val="•"/>
      <w:lvlJc w:val="left"/>
      <w:pPr>
        <w:ind w:left="72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1" w:tplc="782CCE5A">
      <w:start w:val="1"/>
      <w:numFmt w:val="bullet"/>
      <w:lvlText w:val="o"/>
      <w:lvlJc w:val="left"/>
      <w:pPr>
        <w:ind w:left="144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2" w:tplc="E43EAE8C">
      <w:start w:val="1"/>
      <w:numFmt w:val="bullet"/>
      <w:lvlText w:val="▪"/>
      <w:lvlJc w:val="left"/>
      <w:pPr>
        <w:ind w:left="21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3" w:tplc="C23CEF64">
      <w:start w:val="1"/>
      <w:numFmt w:val="bullet"/>
      <w:lvlText w:val="•"/>
      <w:lvlJc w:val="left"/>
      <w:pPr>
        <w:ind w:left="288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4" w:tplc="6BF05256">
      <w:start w:val="1"/>
      <w:numFmt w:val="bullet"/>
      <w:lvlText w:val="o"/>
      <w:lvlJc w:val="left"/>
      <w:pPr>
        <w:ind w:left="360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5" w:tplc="3046655E">
      <w:start w:val="1"/>
      <w:numFmt w:val="bullet"/>
      <w:lvlText w:val="▪"/>
      <w:lvlJc w:val="left"/>
      <w:pPr>
        <w:ind w:left="432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6" w:tplc="54023C6C">
      <w:start w:val="1"/>
      <w:numFmt w:val="bullet"/>
      <w:lvlText w:val="•"/>
      <w:lvlJc w:val="left"/>
      <w:pPr>
        <w:ind w:left="5040"/>
      </w:pPr>
      <w:rPr>
        <w:rFonts w:ascii="Arial" w:eastAsia="Arial" w:hAnsi="Arial" w:cs="Arial"/>
        <w:b w:val="0"/>
        <w:i w:val="0"/>
        <w:strike w:val="0"/>
        <w:dstrike w:val="0"/>
        <w:color w:val="000000"/>
        <w:sz w:val="24"/>
        <w:szCs w:val="24"/>
        <w:u w:val="none" w:color="000000"/>
        <w:bdr w:val="none" w:sz="0" w:space="0" w:color="auto"/>
        <w:shd w:val="clear" w:color="auto" w:fill="auto"/>
        <w:vertAlign w:val="baseline"/>
      </w:rPr>
    </w:lvl>
    <w:lvl w:ilvl="7" w:tplc="72DE0FC6">
      <w:start w:val="1"/>
      <w:numFmt w:val="bullet"/>
      <w:lvlText w:val="o"/>
      <w:lvlJc w:val="left"/>
      <w:pPr>
        <w:ind w:left="576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lvl w:ilvl="8" w:tplc="71822AF4">
      <w:start w:val="1"/>
      <w:numFmt w:val="bullet"/>
      <w:lvlText w:val="▪"/>
      <w:lvlJc w:val="left"/>
      <w:pPr>
        <w:ind w:left="6480"/>
      </w:pPr>
      <w:rPr>
        <w:rFonts w:ascii="Segoe UI Symbol" w:eastAsia="Segoe UI Symbol" w:hAnsi="Segoe UI Symbol" w:cs="Segoe UI Symbol"/>
        <w:b w:val="0"/>
        <w:i w:val="0"/>
        <w:strike w:val="0"/>
        <w:dstrike w:val="0"/>
        <w:color w:val="000000"/>
        <w:sz w:val="24"/>
        <w:szCs w:val="24"/>
        <w:u w:val="none" w:color="000000"/>
        <w:bdr w:val="none" w:sz="0" w:space="0" w:color="auto"/>
        <w:shd w:val="clear" w:color="auto" w:fill="auto"/>
        <w:vertAlign w:val="baseline"/>
      </w:rPr>
    </w:lvl>
  </w:abstractNum>
  <w:abstractNum w:abstractNumId="5" w15:restartNumberingAfterBreak="0">
    <w:nsid w:val="620767AB"/>
    <w:multiLevelType w:val="hybridMultilevel"/>
    <w:tmpl w:val="5916F790"/>
    <w:lvl w:ilvl="0" w:tplc="04050001">
      <w:start w:val="1"/>
      <w:numFmt w:val="bullet"/>
      <w:lvlText w:val=""/>
      <w:lvlJc w:val="left"/>
      <w:pPr>
        <w:ind w:left="1068" w:hanging="360"/>
      </w:pPr>
      <w:rPr>
        <w:rFonts w:ascii="Symbol" w:hAnsi="Symbol" w:hint="default"/>
      </w:rPr>
    </w:lvl>
    <w:lvl w:ilvl="1" w:tplc="04050003" w:tentative="1">
      <w:start w:val="1"/>
      <w:numFmt w:val="bullet"/>
      <w:lvlText w:val="o"/>
      <w:lvlJc w:val="left"/>
      <w:pPr>
        <w:ind w:left="1788" w:hanging="360"/>
      </w:pPr>
      <w:rPr>
        <w:rFonts w:ascii="Courier New" w:hAnsi="Courier New" w:cs="Courier New" w:hint="default"/>
      </w:rPr>
    </w:lvl>
    <w:lvl w:ilvl="2" w:tplc="04050005" w:tentative="1">
      <w:start w:val="1"/>
      <w:numFmt w:val="bullet"/>
      <w:lvlText w:val=""/>
      <w:lvlJc w:val="left"/>
      <w:pPr>
        <w:ind w:left="2508" w:hanging="360"/>
      </w:pPr>
      <w:rPr>
        <w:rFonts w:ascii="Wingdings" w:hAnsi="Wingdings" w:hint="default"/>
      </w:rPr>
    </w:lvl>
    <w:lvl w:ilvl="3" w:tplc="04050001" w:tentative="1">
      <w:start w:val="1"/>
      <w:numFmt w:val="bullet"/>
      <w:lvlText w:val=""/>
      <w:lvlJc w:val="left"/>
      <w:pPr>
        <w:ind w:left="3228" w:hanging="360"/>
      </w:pPr>
      <w:rPr>
        <w:rFonts w:ascii="Symbol" w:hAnsi="Symbol" w:hint="default"/>
      </w:rPr>
    </w:lvl>
    <w:lvl w:ilvl="4" w:tplc="04050003" w:tentative="1">
      <w:start w:val="1"/>
      <w:numFmt w:val="bullet"/>
      <w:lvlText w:val="o"/>
      <w:lvlJc w:val="left"/>
      <w:pPr>
        <w:ind w:left="3948" w:hanging="360"/>
      </w:pPr>
      <w:rPr>
        <w:rFonts w:ascii="Courier New" w:hAnsi="Courier New" w:cs="Courier New" w:hint="default"/>
      </w:rPr>
    </w:lvl>
    <w:lvl w:ilvl="5" w:tplc="04050005" w:tentative="1">
      <w:start w:val="1"/>
      <w:numFmt w:val="bullet"/>
      <w:lvlText w:val=""/>
      <w:lvlJc w:val="left"/>
      <w:pPr>
        <w:ind w:left="4668" w:hanging="360"/>
      </w:pPr>
      <w:rPr>
        <w:rFonts w:ascii="Wingdings" w:hAnsi="Wingdings" w:hint="default"/>
      </w:rPr>
    </w:lvl>
    <w:lvl w:ilvl="6" w:tplc="04050001" w:tentative="1">
      <w:start w:val="1"/>
      <w:numFmt w:val="bullet"/>
      <w:lvlText w:val=""/>
      <w:lvlJc w:val="left"/>
      <w:pPr>
        <w:ind w:left="5388" w:hanging="360"/>
      </w:pPr>
      <w:rPr>
        <w:rFonts w:ascii="Symbol" w:hAnsi="Symbol" w:hint="default"/>
      </w:rPr>
    </w:lvl>
    <w:lvl w:ilvl="7" w:tplc="04050003" w:tentative="1">
      <w:start w:val="1"/>
      <w:numFmt w:val="bullet"/>
      <w:lvlText w:val="o"/>
      <w:lvlJc w:val="left"/>
      <w:pPr>
        <w:ind w:left="6108" w:hanging="360"/>
      </w:pPr>
      <w:rPr>
        <w:rFonts w:ascii="Courier New" w:hAnsi="Courier New" w:cs="Courier New" w:hint="default"/>
      </w:rPr>
    </w:lvl>
    <w:lvl w:ilvl="8" w:tplc="04050005" w:tentative="1">
      <w:start w:val="1"/>
      <w:numFmt w:val="bullet"/>
      <w:lvlText w:val=""/>
      <w:lvlJc w:val="left"/>
      <w:pPr>
        <w:ind w:left="6828" w:hanging="360"/>
      </w:pPr>
      <w:rPr>
        <w:rFonts w:ascii="Wingdings" w:hAnsi="Wingdings" w:hint="default"/>
      </w:rPr>
    </w:lvl>
  </w:abstractNum>
  <w:abstractNum w:abstractNumId="6" w15:restartNumberingAfterBreak="0">
    <w:nsid w:val="673F3B42"/>
    <w:multiLevelType w:val="hybridMultilevel"/>
    <w:tmpl w:val="B9B4A02E"/>
    <w:lvl w:ilvl="0" w:tplc="04050015">
      <w:start w:val="1"/>
      <w:numFmt w:val="upperLetter"/>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7" w15:restartNumberingAfterBreak="0">
    <w:nsid w:val="67474FC0"/>
    <w:multiLevelType w:val="hybridMultilevel"/>
    <w:tmpl w:val="5AA851FA"/>
    <w:lvl w:ilvl="0" w:tplc="0405000F">
      <w:start w:val="1"/>
      <w:numFmt w:val="decimal"/>
      <w:lvlText w:val="%1."/>
      <w:lvlJc w:val="left"/>
      <w:pPr>
        <w:ind w:left="720" w:hanging="360"/>
      </w:p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abstractNum w:abstractNumId="8" w15:restartNumberingAfterBreak="0">
    <w:nsid w:val="67E21D62"/>
    <w:multiLevelType w:val="hybridMultilevel"/>
    <w:tmpl w:val="E508E056"/>
    <w:lvl w:ilvl="0" w:tplc="04050001">
      <w:start w:val="1"/>
      <w:numFmt w:val="bullet"/>
      <w:lvlText w:val=""/>
      <w:lvlJc w:val="left"/>
      <w:pPr>
        <w:tabs>
          <w:tab w:val="num" w:pos="1068"/>
        </w:tabs>
        <w:ind w:left="1068" w:hanging="360"/>
      </w:pPr>
      <w:rPr>
        <w:rFonts w:ascii="Symbol" w:hAnsi="Symbol" w:hint="default"/>
      </w:rPr>
    </w:lvl>
    <w:lvl w:ilvl="1" w:tplc="04050003">
      <w:start w:val="1"/>
      <w:numFmt w:val="bullet"/>
      <w:lvlText w:val="o"/>
      <w:lvlJc w:val="left"/>
      <w:pPr>
        <w:tabs>
          <w:tab w:val="num" w:pos="1788"/>
        </w:tabs>
        <w:ind w:left="1788" w:hanging="360"/>
      </w:pPr>
      <w:rPr>
        <w:rFonts w:ascii="Courier New" w:hAnsi="Courier New" w:cs="Courier New" w:hint="default"/>
      </w:rPr>
    </w:lvl>
    <w:lvl w:ilvl="2" w:tplc="04050005" w:tentative="1">
      <w:start w:val="1"/>
      <w:numFmt w:val="bullet"/>
      <w:lvlText w:val=""/>
      <w:lvlJc w:val="left"/>
      <w:pPr>
        <w:tabs>
          <w:tab w:val="num" w:pos="2508"/>
        </w:tabs>
        <w:ind w:left="2508" w:hanging="360"/>
      </w:pPr>
      <w:rPr>
        <w:rFonts w:ascii="Wingdings" w:hAnsi="Wingdings" w:hint="default"/>
      </w:rPr>
    </w:lvl>
    <w:lvl w:ilvl="3" w:tplc="04050001" w:tentative="1">
      <w:start w:val="1"/>
      <w:numFmt w:val="bullet"/>
      <w:lvlText w:val=""/>
      <w:lvlJc w:val="left"/>
      <w:pPr>
        <w:tabs>
          <w:tab w:val="num" w:pos="3228"/>
        </w:tabs>
        <w:ind w:left="3228" w:hanging="360"/>
      </w:pPr>
      <w:rPr>
        <w:rFonts w:ascii="Symbol" w:hAnsi="Symbol" w:hint="default"/>
      </w:rPr>
    </w:lvl>
    <w:lvl w:ilvl="4" w:tplc="04050003" w:tentative="1">
      <w:start w:val="1"/>
      <w:numFmt w:val="bullet"/>
      <w:lvlText w:val="o"/>
      <w:lvlJc w:val="left"/>
      <w:pPr>
        <w:tabs>
          <w:tab w:val="num" w:pos="3948"/>
        </w:tabs>
        <w:ind w:left="3948" w:hanging="360"/>
      </w:pPr>
      <w:rPr>
        <w:rFonts w:ascii="Courier New" w:hAnsi="Courier New" w:cs="Courier New" w:hint="default"/>
      </w:rPr>
    </w:lvl>
    <w:lvl w:ilvl="5" w:tplc="04050005" w:tentative="1">
      <w:start w:val="1"/>
      <w:numFmt w:val="bullet"/>
      <w:lvlText w:val=""/>
      <w:lvlJc w:val="left"/>
      <w:pPr>
        <w:tabs>
          <w:tab w:val="num" w:pos="4668"/>
        </w:tabs>
        <w:ind w:left="4668" w:hanging="360"/>
      </w:pPr>
      <w:rPr>
        <w:rFonts w:ascii="Wingdings" w:hAnsi="Wingdings" w:hint="default"/>
      </w:rPr>
    </w:lvl>
    <w:lvl w:ilvl="6" w:tplc="04050001" w:tentative="1">
      <w:start w:val="1"/>
      <w:numFmt w:val="bullet"/>
      <w:lvlText w:val=""/>
      <w:lvlJc w:val="left"/>
      <w:pPr>
        <w:tabs>
          <w:tab w:val="num" w:pos="5388"/>
        </w:tabs>
        <w:ind w:left="5388" w:hanging="360"/>
      </w:pPr>
      <w:rPr>
        <w:rFonts w:ascii="Symbol" w:hAnsi="Symbol" w:hint="default"/>
      </w:rPr>
    </w:lvl>
    <w:lvl w:ilvl="7" w:tplc="04050003" w:tentative="1">
      <w:start w:val="1"/>
      <w:numFmt w:val="bullet"/>
      <w:lvlText w:val="o"/>
      <w:lvlJc w:val="left"/>
      <w:pPr>
        <w:tabs>
          <w:tab w:val="num" w:pos="6108"/>
        </w:tabs>
        <w:ind w:left="6108" w:hanging="360"/>
      </w:pPr>
      <w:rPr>
        <w:rFonts w:ascii="Courier New" w:hAnsi="Courier New" w:cs="Courier New" w:hint="default"/>
      </w:rPr>
    </w:lvl>
    <w:lvl w:ilvl="8" w:tplc="04050005" w:tentative="1">
      <w:start w:val="1"/>
      <w:numFmt w:val="bullet"/>
      <w:lvlText w:val=""/>
      <w:lvlJc w:val="left"/>
      <w:pPr>
        <w:tabs>
          <w:tab w:val="num" w:pos="6828"/>
        </w:tabs>
        <w:ind w:left="6828" w:hanging="360"/>
      </w:pPr>
      <w:rPr>
        <w:rFonts w:ascii="Wingdings" w:hAnsi="Wingdings" w:hint="default"/>
      </w:rPr>
    </w:lvl>
  </w:abstractNum>
  <w:abstractNum w:abstractNumId="9" w15:restartNumberingAfterBreak="0">
    <w:nsid w:val="78A82772"/>
    <w:multiLevelType w:val="hybridMultilevel"/>
    <w:tmpl w:val="08D8C46C"/>
    <w:lvl w:ilvl="0" w:tplc="04050001">
      <w:start w:val="1"/>
      <w:numFmt w:val="bullet"/>
      <w:lvlText w:val=""/>
      <w:lvlJc w:val="left"/>
      <w:pPr>
        <w:tabs>
          <w:tab w:val="num" w:pos="1248"/>
        </w:tabs>
        <w:ind w:left="1248" w:hanging="360"/>
      </w:pPr>
      <w:rPr>
        <w:rFonts w:ascii="Symbol" w:hAnsi="Symbol" w:hint="default"/>
      </w:rPr>
    </w:lvl>
    <w:lvl w:ilvl="1" w:tplc="04050003">
      <w:start w:val="1"/>
      <w:numFmt w:val="bullet"/>
      <w:lvlText w:val="o"/>
      <w:lvlJc w:val="left"/>
      <w:pPr>
        <w:tabs>
          <w:tab w:val="num" w:pos="1968"/>
        </w:tabs>
        <w:ind w:left="1968" w:hanging="360"/>
      </w:pPr>
      <w:rPr>
        <w:rFonts w:ascii="Courier New" w:hAnsi="Courier New" w:cs="Courier New" w:hint="default"/>
      </w:rPr>
    </w:lvl>
    <w:lvl w:ilvl="2" w:tplc="04050005" w:tentative="1">
      <w:start w:val="1"/>
      <w:numFmt w:val="bullet"/>
      <w:lvlText w:val=""/>
      <w:lvlJc w:val="left"/>
      <w:pPr>
        <w:tabs>
          <w:tab w:val="num" w:pos="2688"/>
        </w:tabs>
        <w:ind w:left="2688" w:hanging="360"/>
      </w:pPr>
      <w:rPr>
        <w:rFonts w:ascii="Wingdings" w:hAnsi="Wingdings" w:hint="default"/>
      </w:rPr>
    </w:lvl>
    <w:lvl w:ilvl="3" w:tplc="04050001" w:tentative="1">
      <w:start w:val="1"/>
      <w:numFmt w:val="bullet"/>
      <w:lvlText w:val=""/>
      <w:lvlJc w:val="left"/>
      <w:pPr>
        <w:tabs>
          <w:tab w:val="num" w:pos="3408"/>
        </w:tabs>
        <w:ind w:left="3408" w:hanging="360"/>
      </w:pPr>
      <w:rPr>
        <w:rFonts w:ascii="Symbol" w:hAnsi="Symbol" w:hint="default"/>
      </w:rPr>
    </w:lvl>
    <w:lvl w:ilvl="4" w:tplc="04050003" w:tentative="1">
      <w:start w:val="1"/>
      <w:numFmt w:val="bullet"/>
      <w:lvlText w:val="o"/>
      <w:lvlJc w:val="left"/>
      <w:pPr>
        <w:tabs>
          <w:tab w:val="num" w:pos="4128"/>
        </w:tabs>
        <w:ind w:left="4128" w:hanging="360"/>
      </w:pPr>
      <w:rPr>
        <w:rFonts w:ascii="Courier New" w:hAnsi="Courier New" w:cs="Courier New" w:hint="default"/>
      </w:rPr>
    </w:lvl>
    <w:lvl w:ilvl="5" w:tplc="04050005" w:tentative="1">
      <w:start w:val="1"/>
      <w:numFmt w:val="bullet"/>
      <w:lvlText w:val=""/>
      <w:lvlJc w:val="left"/>
      <w:pPr>
        <w:tabs>
          <w:tab w:val="num" w:pos="4848"/>
        </w:tabs>
        <w:ind w:left="4848" w:hanging="360"/>
      </w:pPr>
      <w:rPr>
        <w:rFonts w:ascii="Wingdings" w:hAnsi="Wingdings" w:hint="default"/>
      </w:rPr>
    </w:lvl>
    <w:lvl w:ilvl="6" w:tplc="04050001" w:tentative="1">
      <w:start w:val="1"/>
      <w:numFmt w:val="bullet"/>
      <w:lvlText w:val=""/>
      <w:lvlJc w:val="left"/>
      <w:pPr>
        <w:tabs>
          <w:tab w:val="num" w:pos="5568"/>
        </w:tabs>
        <w:ind w:left="5568" w:hanging="360"/>
      </w:pPr>
      <w:rPr>
        <w:rFonts w:ascii="Symbol" w:hAnsi="Symbol" w:hint="default"/>
      </w:rPr>
    </w:lvl>
    <w:lvl w:ilvl="7" w:tplc="04050003" w:tentative="1">
      <w:start w:val="1"/>
      <w:numFmt w:val="bullet"/>
      <w:lvlText w:val="o"/>
      <w:lvlJc w:val="left"/>
      <w:pPr>
        <w:tabs>
          <w:tab w:val="num" w:pos="6288"/>
        </w:tabs>
        <w:ind w:left="6288" w:hanging="360"/>
      </w:pPr>
      <w:rPr>
        <w:rFonts w:ascii="Courier New" w:hAnsi="Courier New" w:cs="Courier New" w:hint="default"/>
      </w:rPr>
    </w:lvl>
    <w:lvl w:ilvl="8" w:tplc="04050005" w:tentative="1">
      <w:start w:val="1"/>
      <w:numFmt w:val="bullet"/>
      <w:lvlText w:val=""/>
      <w:lvlJc w:val="left"/>
      <w:pPr>
        <w:tabs>
          <w:tab w:val="num" w:pos="7008"/>
        </w:tabs>
        <w:ind w:left="7008" w:hanging="360"/>
      </w:pPr>
      <w:rPr>
        <w:rFonts w:ascii="Wingdings" w:hAnsi="Wingdings" w:hint="default"/>
      </w:rPr>
    </w:lvl>
  </w:abstractNum>
  <w:abstractNum w:abstractNumId="10" w15:restartNumberingAfterBreak="0">
    <w:nsid w:val="7A042F5B"/>
    <w:multiLevelType w:val="hybridMultilevel"/>
    <w:tmpl w:val="B1F48880"/>
    <w:lvl w:ilvl="0" w:tplc="04050001">
      <w:start w:val="1"/>
      <w:numFmt w:val="bullet"/>
      <w:lvlText w:val=""/>
      <w:lvlJc w:val="left"/>
      <w:pPr>
        <w:ind w:left="720" w:hanging="360"/>
      </w:pPr>
      <w:rPr>
        <w:rFonts w:ascii="Symbol" w:hAnsi="Symbol" w:hint="default"/>
      </w:rPr>
    </w:lvl>
    <w:lvl w:ilvl="1" w:tplc="04050003">
      <w:start w:val="1"/>
      <w:numFmt w:val="bullet"/>
      <w:lvlText w:val="o"/>
      <w:lvlJc w:val="left"/>
      <w:pPr>
        <w:ind w:left="1440" w:hanging="360"/>
      </w:pPr>
      <w:rPr>
        <w:rFonts w:ascii="Courier New" w:hAnsi="Courier New" w:cs="Courier New" w:hint="default"/>
      </w:rPr>
    </w:lvl>
    <w:lvl w:ilvl="2" w:tplc="04050005">
      <w:start w:val="1"/>
      <w:numFmt w:val="bullet"/>
      <w:lvlText w:val=""/>
      <w:lvlJc w:val="left"/>
      <w:pPr>
        <w:ind w:left="2160" w:hanging="360"/>
      </w:pPr>
      <w:rPr>
        <w:rFonts w:ascii="Wingdings" w:hAnsi="Wingdings" w:hint="default"/>
      </w:rPr>
    </w:lvl>
    <w:lvl w:ilvl="3" w:tplc="04050001">
      <w:start w:val="1"/>
      <w:numFmt w:val="bullet"/>
      <w:lvlText w:val=""/>
      <w:lvlJc w:val="left"/>
      <w:pPr>
        <w:ind w:left="2880" w:hanging="360"/>
      </w:pPr>
      <w:rPr>
        <w:rFonts w:ascii="Symbol" w:hAnsi="Symbol" w:hint="default"/>
      </w:rPr>
    </w:lvl>
    <w:lvl w:ilvl="4" w:tplc="04050003">
      <w:start w:val="1"/>
      <w:numFmt w:val="bullet"/>
      <w:lvlText w:val="o"/>
      <w:lvlJc w:val="left"/>
      <w:pPr>
        <w:ind w:left="3600" w:hanging="360"/>
      </w:pPr>
      <w:rPr>
        <w:rFonts w:ascii="Courier New" w:hAnsi="Courier New" w:cs="Courier New" w:hint="default"/>
      </w:rPr>
    </w:lvl>
    <w:lvl w:ilvl="5" w:tplc="04050005">
      <w:start w:val="1"/>
      <w:numFmt w:val="bullet"/>
      <w:lvlText w:val=""/>
      <w:lvlJc w:val="left"/>
      <w:pPr>
        <w:ind w:left="4320" w:hanging="360"/>
      </w:pPr>
      <w:rPr>
        <w:rFonts w:ascii="Wingdings" w:hAnsi="Wingdings" w:hint="default"/>
      </w:rPr>
    </w:lvl>
    <w:lvl w:ilvl="6" w:tplc="04050001">
      <w:start w:val="1"/>
      <w:numFmt w:val="bullet"/>
      <w:lvlText w:val=""/>
      <w:lvlJc w:val="left"/>
      <w:pPr>
        <w:ind w:left="5040" w:hanging="360"/>
      </w:pPr>
      <w:rPr>
        <w:rFonts w:ascii="Symbol" w:hAnsi="Symbol" w:hint="default"/>
      </w:rPr>
    </w:lvl>
    <w:lvl w:ilvl="7" w:tplc="04050003">
      <w:start w:val="1"/>
      <w:numFmt w:val="bullet"/>
      <w:lvlText w:val="o"/>
      <w:lvlJc w:val="left"/>
      <w:pPr>
        <w:ind w:left="5760" w:hanging="360"/>
      </w:pPr>
      <w:rPr>
        <w:rFonts w:ascii="Courier New" w:hAnsi="Courier New" w:cs="Courier New" w:hint="default"/>
      </w:rPr>
    </w:lvl>
    <w:lvl w:ilvl="8" w:tplc="04050005">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7"/>
  </w:num>
  <w:num w:numId="4">
    <w:abstractNumId w:val="8"/>
  </w:num>
  <w:num w:numId="5">
    <w:abstractNumId w:val="9"/>
  </w:num>
  <w:num w:numId="6">
    <w:abstractNumId w:val="1"/>
  </w:num>
  <w:num w:numId="7">
    <w:abstractNumId w:val="5"/>
  </w:num>
  <w:num w:numId="8">
    <w:abstractNumId w:val="2"/>
  </w:num>
  <w:num w:numId="9">
    <w:abstractNumId w:val="0"/>
  </w:num>
  <w:num w:numId="10">
    <w:abstractNumId w:val="10"/>
  </w:num>
  <w:num w:numId="11">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12300"/>
    <w:rsid w:val="000272B2"/>
    <w:rsid w:val="00045BB4"/>
    <w:rsid w:val="000559A9"/>
    <w:rsid w:val="00112300"/>
    <w:rsid w:val="00187CB8"/>
    <w:rsid w:val="001A382E"/>
    <w:rsid w:val="00201C49"/>
    <w:rsid w:val="00221DED"/>
    <w:rsid w:val="002C3FDB"/>
    <w:rsid w:val="00322B45"/>
    <w:rsid w:val="0036281A"/>
    <w:rsid w:val="003B42C5"/>
    <w:rsid w:val="003C3246"/>
    <w:rsid w:val="004D2ACA"/>
    <w:rsid w:val="00535436"/>
    <w:rsid w:val="00560506"/>
    <w:rsid w:val="005675D4"/>
    <w:rsid w:val="005853AC"/>
    <w:rsid w:val="005A46D9"/>
    <w:rsid w:val="0067560A"/>
    <w:rsid w:val="006F5E9C"/>
    <w:rsid w:val="00704556"/>
    <w:rsid w:val="008F0294"/>
    <w:rsid w:val="00941A82"/>
    <w:rsid w:val="0098452D"/>
    <w:rsid w:val="009959EA"/>
    <w:rsid w:val="00A05EC5"/>
    <w:rsid w:val="00B65AF8"/>
    <w:rsid w:val="00B94F66"/>
    <w:rsid w:val="00BB60CE"/>
    <w:rsid w:val="00BC08FE"/>
    <w:rsid w:val="00BE657E"/>
    <w:rsid w:val="00C102A9"/>
    <w:rsid w:val="00C5168E"/>
    <w:rsid w:val="00D31CEF"/>
    <w:rsid w:val="00D4722A"/>
    <w:rsid w:val="00D64DAF"/>
    <w:rsid w:val="00DD669C"/>
    <w:rsid w:val="00DE2538"/>
    <w:rsid w:val="00DE624B"/>
    <w:rsid w:val="00E10DEF"/>
    <w:rsid w:val="00E639C5"/>
    <w:rsid w:val="00F24CE0"/>
    <w:rsid w:val="00F71E9F"/>
    <w:rsid w:val="00F92265"/>
    <w:rsid w:val="00FC4309"/>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CDFD413"/>
  <w15:docId w15:val="{A6DA5561-12D4-4E1D-AA49-D91E39525AF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1"/>
        <w:szCs w:val="21"/>
        <w:lang w:val="cs-CZ" w:eastAsia="cs-CZ" w:bidi="ar-SA"/>
      </w:rPr>
    </w:rPrDefault>
    <w:pPrDefault>
      <w:pPr>
        <w:spacing w:after="120" w:line="264"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ln">
    <w:name w:val="Normal"/>
    <w:qFormat/>
    <w:rsid w:val="00941A82"/>
  </w:style>
  <w:style w:type="paragraph" w:styleId="Nadpis1">
    <w:name w:val="heading 1"/>
    <w:basedOn w:val="Normln"/>
    <w:next w:val="Normln"/>
    <w:link w:val="Nadpis1Char"/>
    <w:uiPriority w:val="9"/>
    <w:qFormat/>
    <w:rsid w:val="00941A82"/>
    <w:pPr>
      <w:keepNext/>
      <w:keepLines/>
      <w:pBdr>
        <w:bottom w:val="single" w:sz="4" w:space="1" w:color="5B9BD5" w:themeColor="accent1"/>
      </w:pBdr>
      <w:spacing w:before="400" w:after="40" w:line="240" w:lineRule="auto"/>
      <w:outlineLvl w:val="0"/>
    </w:pPr>
    <w:rPr>
      <w:rFonts w:asciiTheme="majorHAnsi" w:eastAsiaTheme="majorEastAsia" w:hAnsiTheme="majorHAnsi" w:cstheme="majorBidi"/>
      <w:color w:val="2E74B5" w:themeColor="accent1" w:themeShade="BF"/>
      <w:sz w:val="36"/>
      <w:szCs w:val="36"/>
    </w:rPr>
  </w:style>
  <w:style w:type="paragraph" w:styleId="Nadpis2">
    <w:name w:val="heading 2"/>
    <w:basedOn w:val="Normln"/>
    <w:next w:val="Normln"/>
    <w:link w:val="Nadpis2Char"/>
    <w:uiPriority w:val="9"/>
    <w:semiHidden/>
    <w:unhideWhenUsed/>
    <w:qFormat/>
    <w:rsid w:val="00941A82"/>
    <w:pPr>
      <w:keepNext/>
      <w:keepLines/>
      <w:spacing w:before="160" w:after="0" w:line="240" w:lineRule="auto"/>
      <w:outlineLvl w:val="1"/>
    </w:pPr>
    <w:rPr>
      <w:rFonts w:asciiTheme="majorHAnsi" w:eastAsiaTheme="majorEastAsia" w:hAnsiTheme="majorHAnsi" w:cstheme="majorBidi"/>
      <w:color w:val="2E74B5" w:themeColor="accent1" w:themeShade="BF"/>
      <w:sz w:val="28"/>
      <w:szCs w:val="28"/>
    </w:rPr>
  </w:style>
  <w:style w:type="paragraph" w:styleId="Nadpis3">
    <w:name w:val="heading 3"/>
    <w:basedOn w:val="Normln"/>
    <w:next w:val="Normln"/>
    <w:link w:val="Nadpis3Char"/>
    <w:uiPriority w:val="9"/>
    <w:semiHidden/>
    <w:unhideWhenUsed/>
    <w:qFormat/>
    <w:rsid w:val="00941A82"/>
    <w:pPr>
      <w:keepNext/>
      <w:keepLines/>
      <w:spacing w:before="80" w:after="0" w:line="240" w:lineRule="auto"/>
      <w:outlineLvl w:val="2"/>
    </w:pPr>
    <w:rPr>
      <w:rFonts w:asciiTheme="majorHAnsi" w:eastAsiaTheme="majorEastAsia" w:hAnsiTheme="majorHAnsi" w:cstheme="majorBidi"/>
      <w:color w:val="404040" w:themeColor="text1" w:themeTint="BF"/>
      <w:sz w:val="26"/>
      <w:szCs w:val="26"/>
    </w:rPr>
  </w:style>
  <w:style w:type="paragraph" w:styleId="Nadpis4">
    <w:name w:val="heading 4"/>
    <w:basedOn w:val="Normln"/>
    <w:next w:val="Normln"/>
    <w:link w:val="Nadpis4Char"/>
    <w:uiPriority w:val="9"/>
    <w:semiHidden/>
    <w:unhideWhenUsed/>
    <w:qFormat/>
    <w:rsid w:val="00941A82"/>
    <w:pPr>
      <w:keepNext/>
      <w:keepLines/>
      <w:spacing w:before="80" w:after="0"/>
      <w:outlineLvl w:val="3"/>
    </w:pPr>
    <w:rPr>
      <w:rFonts w:asciiTheme="majorHAnsi" w:eastAsiaTheme="majorEastAsia" w:hAnsiTheme="majorHAnsi" w:cstheme="majorBidi"/>
      <w:sz w:val="24"/>
      <w:szCs w:val="24"/>
    </w:rPr>
  </w:style>
  <w:style w:type="paragraph" w:styleId="Nadpis5">
    <w:name w:val="heading 5"/>
    <w:basedOn w:val="Normln"/>
    <w:next w:val="Normln"/>
    <w:link w:val="Nadpis5Char"/>
    <w:uiPriority w:val="9"/>
    <w:semiHidden/>
    <w:unhideWhenUsed/>
    <w:qFormat/>
    <w:rsid w:val="00941A82"/>
    <w:pPr>
      <w:keepNext/>
      <w:keepLines/>
      <w:spacing w:before="80" w:after="0"/>
      <w:outlineLvl w:val="4"/>
    </w:pPr>
    <w:rPr>
      <w:rFonts w:asciiTheme="majorHAnsi" w:eastAsiaTheme="majorEastAsia" w:hAnsiTheme="majorHAnsi" w:cstheme="majorBidi"/>
      <w:i/>
      <w:iCs/>
      <w:sz w:val="22"/>
      <w:szCs w:val="22"/>
    </w:rPr>
  </w:style>
  <w:style w:type="paragraph" w:styleId="Nadpis6">
    <w:name w:val="heading 6"/>
    <w:basedOn w:val="Normln"/>
    <w:next w:val="Normln"/>
    <w:link w:val="Nadpis6Char"/>
    <w:uiPriority w:val="9"/>
    <w:semiHidden/>
    <w:unhideWhenUsed/>
    <w:qFormat/>
    <w:rsid w:val="00941A82"/>
    <w:pPr>
      <w:keepNext/>
      <w:keepLines/>
      <w:spacing w:before="80" w:after="0"/>
      <w:outlineLvl w:val="5"/>
    </w:pPr>
    <w:rPr>
      <w:rFonts w:asciiTheme="majorHAnsi" w:eastAsiaTheme="majorEastAsia" w:hAnsiTheme="majorHAnsi" w:cstheme="majorBidi"/>
      <w:color w:val="595959" w:themeColor="text1" w:themeTint="A6"/>
    </w:rPr>
  </w:style>
  <w:style w:type="paragraph" w:styleId="Nadpis7">
    <w:name w:val="heading 7"/>
    <w:basedOn w:val="Normln"/>
    <w:next w:val="Normln"/>
    <w:link w:val="Nadpis7Char"/>
    <w:uiPriority w:val="9"/>
    <w:semiHidden/>
    <w:unhideWhenUsed/>
    <w:qFormat/>
    <w:rsid w:val="00941A82"/>
    <w:pPr>
      <w:keepNext/>
      <w:keepLines/>
      <w:spacing w:before="80" w:after="0"/>
      <w:outlineLvl w:val="6"/>
    </w:pPr>
    <w:rPr>
      <w:rFonts w:asciiTheme="majorHAnsi" w:eastAsiaTheme="majorEastAsia" w:hAnsiTheme="majorHAnsi" w:cstheme="majorBidi"/>
      <w:i/>
      <w:iCs/>
      <w:color w:val="595959" w:themeColor="text1" w:themeTint="A6"/>
    </w:rPr>
  </w:style>
  <w:style w:type="paragraph" w:styleId="Nadpis8">
    <w:name w:val="heading 8"/>
    <w:basedOn w:val="Normln"/>
    <w:next w:val="Normln"/>
    <w:link w:val="Nadpis8Char"/>
    <w:uiPriority w:val="9"/>
    <w:semiHidden/>
    <w:unhideWhenUsed/>
    <w:qFormat/>
    <w:rsid w:val="00941A82"/>
    <w:pPr>
      <w:keepNext/>
      <w:keepLines/>
      <w:spacing w:before="80" w:after="0"/>
      <w:outlineLvl w:val="7"/>
    </w:pPr>
    <w:rPr>
      <w:rFonts w:asciiTheme="majorHAnsi" w:eastAsiaTheme="majorEastAsia" w:hAnsiTheme="majorHAnsi" w:cstheme="majorBidi"/>
      <w:smallCaps/>
      <w:color w:val="595959" w:themeColor="text1" w:themeTint="A6"/>
    </w:rPr>
  </w:style>
  <w:style w:type="paragraph" w:styleId="Nadpis9">
    <w:name w:val="heading 9"/>
    <w:basedOn w:val="Normln"/>
    <w:next w:val="Normln"/>
    <w:link w:val="Nadpis9Char"/>
    <w:uiPriority w:val="9"/>
    <w:semiHidden/>
    <w:unhideWhenUsed/>
    <w:qFormat/>
    <w:rsid w:val="00941A82"/>
    <w:pPr>
      <w:keepNext/>
      <w:keepLines/>
      <w:spacing w:before="80" w:after="0"/>
      <w:outlineLvl w:val="8"/>
    </w:pPr>
    <w:rPr>
      <w:rFonts w:asciiTheme="majorHAnsi" w:eastAsiaTheme="majorEastAsia" w:hAnsiTheme="majorHAnsi" w:cstheme="majorBidi"/>
      <w:i/>
      <w:iCs/>
      <w:smallCaps/>
      <w:color w:val="595959" w:themeColor="text1" w:themeTint="A6"/>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Revize">
    <w:name w:val="Revision"/>
    <w:hidden/>
    <w:uiPriority w:val="99"/>
    <w:semiHidden/>
    <w:rsid w:val="004D2ACA"/>
    <w:pPr>
      <w:spacing w:after="0" w:line="240" w:lineRule="auto"/>
    </w:pPr>
    <w:rPr>
      <w:rFonts w:ascii="Times New Roman" w:eastAsia="Times New Roman" w:hAnsi="Times New Roman" w:cs="Times New Roman"/>
      <w:color w:val="000000"/>
      <w:sz w:val="24"/>
    </w:rPr>
  </w:style>
  <w:style w:type="paragraph" w:styleId="Textbubliny">
    <w:name w:val="Balloon Text"/>
    <w:basedOn w:val="Normln"/>
    <w:link w:val="TextbublinyChar"/>
    <w:uiPriority w:val="99"/>
    <w:semiHidden/>
    <w:unhideWhenUsed/>
    <w:rsid w:val="004D2ACA"/>
    <w:pPr>
      <w:spacing w:after="0" w:line="240" w:lineRule="auto"/>
    </w:pPr>
    <w:rPr>
      <w:rFonts w:ascii="Segoe UI" w:hAnsi="Segoe UI" w:cs="Segoe UI"/>
      <w:sz w:val="18"/>
      <w:szCs w:val="18"/>
    </w:rPr>
  </w:style>
  <w:style w:type="character" w:customStyle="1" w:styleId="TextbublinyChar">
    <w:name w:val="Text bubliny Char"/>
    <w:basedOn w:val="Standardnpsmoodstavce"/>
    <w:link w:val="Textbubliny"/>
    <w:uiPriority w:val="99"/>
    <w:semiHidden/>
    <w:rsid w:val="004D2ACA"/>
    <w:rPr>
      <w:rFonts w:ascii="Segoe UI" w:eastAsia="Times New Roman" w:hAnsi="Segoe UI" w:cs="Segoe UI"/>
      <w:color w:val="000000"/>
      <w:sz w:val="18"/>
      <w:szCs w:val="18"/>
    </w:rPr>
  </w:style>
  <w:style w:type="paragraph" w:styleId="Odstavecseseznamem">
    <w:name w:val="List Paragraph"/>
    <w:basedOn w:val="Normln"/>
    <w:uiPriority w:val="34"/>
    <w:qFormat/>
    <w:rsid w:val="004D2ACA"/>
    <w:pPr>
      <w:ind w:left="720"/>
      <w:contextualSpacing/>
    </w:pPr>
  </w:style>
  <w:style w:type="paragraph" w:styleId="Bezmezer">
    <w:name w:val="No Spacing"/>
    <w:uiPriority w:val="1"/>
    <w:qFormat/>
    <w:rsid w:val="00941A82"/>
    <w:pPr>
      <w:spacing w:after="0" w:line="240" w:lineRule="auto"/>
    </w:pPr>
  </w:style>
  <w:style w:type="character" w:customStyle="1" w:styleId="Nadpis1Char">
    <w:name w:val="Nadpis 1 Char"/>
    <w:basedOn w:val="Standardnpsmoodstavce"/>
    <w:link w:val="Nadpis1"/>
    <w:uiPriority w:val="9"/>
    <w:rsid w:val="00941A82"/>
    <w:rPr>
      <w:rFonts w:asciiTheme="majorHAnsi" w:eastAsiaTheme="majorEastAsia" w:hAnsiTheme="majorHAnsi" w:cstheme="majorBidi"/>
      <w:color w:val="2E74B5" w:themeColor="accent1" w:themeShade="BF"/>
      <w:sz w:val="36"/>
      <w:szCs w:val="36"/>
    </w:rPr>
  </w:style>
  <w:style w:type="character" w:customStyle="1" w:styleId="Nadpis2Char">
    <w:name w:val="Nadpis 2 Char"/>
    <w:basedOn w:val="Standardnpsmoodstavce"/>
    <w:link w:val="Nadpis2"/>
    <w:uiPriority w:val="9"/>
    <w:semiHidden/>
    <w:rsid w:val="00941A82"/>
    <w:rPr>
      <w:rFonts w:asciiTheme="majorHAnsi" w:eastAsiaTheme="majorEastAsia" w:hAnsiTheme="majorHAnsi" w:cstheme="majorBidi"/>
      <w:color w:val="2E74B5" w:themeColor="accent1" w:themeShade="BF"/>
      <w:sz w:val="28"/>
      <w:szCs w:val="28"/>
    </w:rPr>
  </w:style>
  <w:style w:type="character" w:customStyle="1" w:styleId="Nadpis3Char">
    <w:name w:val="Nadpis 3 Char"/>
    <w:basedOn w:val="Standardnpsmoodstavce"/>
    <w:link w:val="Nadpis3"/>
    <w:uiPriority w:val="9"/>
    <w:semiHidden/>
    <w:rsid w:val="00941A82"/>
    <w:rPr>
      <w:rFonts w:asciiTheme="majorHAnsi" w:eastAsiaTheme="majorEastAsia" w:hAnsiTheme="majorHAnsi" w:cstheme="majorBidi"/>
      <w:color w:val="404040" w:themeColor="text1" w:themeTint="BF"/>
      <w:sz w:val="26"/>
      <w:szCs w:val="26"/>
    </w:rPr>
  </w:style>
  <w:style w:type="character" w:customStyle="1" w:styleId="Nadpis4Char">
    <w:name w:val="Nadpis 4 Char"/>
    <w:basedOn w:val="Standardnpsmoodstavce"/>
    <w:link w:val="Nadpis4"/>
    <w:uiPriority w:val="9"/>
    <w:semiHidden/>
    <w:rsid w:val="00941A82"/>
    <w:rPr>
      <w:rFonts w:asciiTheme="majorHAnsi" w:eastAsiaTheme="majorEastAsia" w:hAnsiTheme="majorHAnsi" w:cstheme="majorBidi"/>
      <w:sz w:val="24"/>
      <w:szCs w:val="24"/>
    </w:rPr>
  </w:style>
  <w:style w:type="character" w:customStyle="1" w:styleId="Nadpis5Char">
    <w:name w:val="Nadpis 5 Char"/>
    <w:basedOn w:val="Standardnpsmoodstavce"/>
    <w:link w:val="Nadpis5"/>
    <w:uiPriority w:val="9"/>
    <w:semiHidden/>
    <w:rsid w:val="00941A82"/>
    <w:rPr>
      <w:rFonts w:asciiTheme="majorHAnsi" w:eastAsiaTheme="majorEastAsia" w:hAnsiTheme="majorHAnsi" w:cstheme="majorBidi"/>
      <w:i/>
      <w:iCs/>
      <w:sz w:val="22"/>
      <w:szCs w:val="22"/>
    </w:rPr>
  </w:style>
  <w:style w:type="character" w:customStyle="1" w:styleId="Nadpis6Char">
    <w:name w:val="Nadpis 6 Char"/>
    <w:basedOn w:val="Standardnpsmoodstavce"/>
    <w:link w:val="Nadpis6"/>
    <w:uiPriority w:val="9"/>
    <w:semiHidden/>
    <w:rsid w:val="00941A82"/>
    <w:rPr>
      <w:rFonts w:asciiTheme="majorHAnsi" w:eastAsiaTheme="majorEastAsia" w:hAnsiTheme="majorHAnsi" w:cstheme="majorBidi"/>
      <w:color w:val="595959" w:themeColor="text1" w:themeTint="A6"/>
    </w:rPr>
  </w:style>
  <w:style w:type="character" w:customStyle="1" w:styleId="Nadpis7Char">
    <w:name w:val="Nadpis 7 Char"/>
    <w:basedOn w:val="Standardnpsmoodstavce"/>
    <w:link w:val="Nadpis7"/>
    <w:uiPriority w:val="9"/>
    <w:semiHidden/>
    <w:rsid w:val="00941A82"/>
    <w:rPr>
      <w:rFonts w:asciiTheme="majorHAnsi" w:eastAsiaTheme="majorEastAsia" w:hAnsiTheme="majorHAnsi" w:cstheme="majorBidi"/>
      <w:i/>
      <w:iCs/>
      <w:color w:val="595959" w:themeColor="text1" w:themeTint="A6"/>
    </w:rPr>
  </w:style>
  <w:style w:type="character" w:customStyle="1" w:styleId="Nadpis8Char">
    <w:name w:val="Nadpis 8 Char"/>
    <w:basedOn w:val="Standardnpsmoodstavce"/>
    <w:link w:val="Nadpis8"/>
    <w:uiPriority w:val="9"/>
    <w:semiHidden/>
    <w:rsid w:val="00941A82"/>
    <w:rPr>
      <w:rFonts w:asciiTheme="majorHAnsi" w:eastAsiaTheme="majorEastAsia" w:hAnsiTheme="majorHAnsi" w:cstheme="majorBidi"/>
      <w:smallCaps/>
      <w:color w:val="595959" w:themeColor="text1" w:themeTint="A6"/>
    </w:rPr>
  </w:style>
  <w:style w:type="character" w:customStyle="1" w:styleId="Nadpis9Char">
    <w:name w:val="Nadpis 9 Char"/>
    <w:basedOn w:val="Standardnpsmoodstavce"/>
    <w:link w:val="Nadpis9"/>
    <w:uiPriority w:val="9"/>
    <w:semiHidden/>
    <w:rsid w:val="00941A82"/>
    <w:rPr>
      <w:rFonts w:asciiTheme="majorHAnsi" w:eastAsiaTheme="majorEastAsia" w:hAnsiTheme="majorHAnsi" w:cstheme="majorBidi"/>
      <w:i/>
      <w:iCs/>
      <w:smallCaps/>
      <w:color w:val="595959" w:themeColor="text1" w:themeTint="A6"/>
    </w:rPr>
  </w:style>
  <w:style w:type="paragraph" w:styleId="Titulek">
    <w:name w:val="caption"/>
    <w:basedOn w:val="Normln"/>
    <w:next w:val="Normln"/>
    <w:uiPriority w:val="35"/>
    <w:semiHidden/>
    <w:unhideWhenUsed/>
    <w:qFormat/>
    <w:rsid w:val="00941A82"/>
    <w:pPr>
      <w:spacing w:line="240" w:lineRule="auto"/>
    </w:pPr>
    <w:rPr>
      <w:b/>
      <w:bCs/>
      <w:color w:val="404040" w:themeColor="text1" w:themeTint="BF"/>
      <w:sz w:val="20"/>
      <w:szCs w:val="20"/>
    </w:rPr>
  </w:style>
  <w:style w:type="paragraph" w:styleId="Nzev">
    <w:name w:val="Title"/>
    <w:basedOn w:val="Normln"/>
    <w:next w:val="Normln"/>
    <w:link w:val="NzevChar"/>
    <w:uiPriority w:val="10"/>
    <w:qFormat/>
    <w:rsid w:val="00941A82"/>
    <w:pPr>
      <w:spacing w:after="0" w:line="240" w:lineRule="auto"/>
      <w:contextualSpacing/>
    </w:pPr>
    <w:rPr>
      <w:rFonts w:asciiTheme="majorHAnsi" w:eastAsiaTheme="majorEastAsia" w:hAnsiTheme="majorHAnsi" w:cstheme="majorBidi"/>
      <w:color w:val="2E74B5" w:themeColor="accent1" w:themeShade="BF"/>
      <w:spacing w:val="-7"/>
      <w:sz w:val="80"/>
      <w:szCs w:val="80"/>
    </w:rPr>
  </w:style>
  <w:style w:type="character" w:customStyle="1" w:styleId="NzevChar">
    <w:name w:val="Název Char"/>
    <w:basedOn w:val="Standardnpsmoodstavce"/>
    <w:link w:val="Nzev"/>
    <w:uiPriority w:val="10"/>
    <w:rsid w:val="00941A82"/>
    <w:rPr>
      <w:rFonts w:asciiTheme="majorHAnsi" w:eastAsiaTheme="majorEastAsia" w:hAnsiTheme="majorHAnsi" w:cstheme="majorBidi"/>
      <w:color w:val="2E74B5" w:themeColor="accent1" w:themeShade="BF"/>
      <w:spacing w:val="-7"/>
      <w:sz w:val="80"/>
      <w:szCs w:val="80"/>
    </w:rPr>
  </w:style>
  <w:style w:type="paragraph" w:styleId="Podnadpis">
    <w:name w:val="Subtitle"/>
    <w:basedOn w:val="Normln"/>
    <w:next w:val="Normln"/>
    <w:link w:val="PodnadpisChar"/>
    <w:uiPriority w:val="11"/>
    <w:qFormat/>
    <w:rsid w:val="00941A82"/>
    <w:pPr>
      <w:numPr>
        <w:ilvl w:val="1"/>
      </w:numPr>
      <w:spacing w:after="240" w:line="240" w:lineRule="auto"/>
    </w:pPr>
    <w:rPr>
      <w:rFonts w:asciiTheme="majorHAnsi" w:eastAsiaTheme="majorEastAsia" w:hAnsiTheme="majorHAnsi" w:cstheme="majorBidi"/>
      <w:color w:val="404040" w:themeColor="text1" w:themeTint="BF"/>
      <w:sz w:val="30"/>
      <w:szCs w:val="30"/>
    </w:rPr>
  </w:style>
  <w:style w:type="character" w:customStyle="1" w:styleId="PodnadpisChar">
    <w:name w:val="Podnadpis Char"/>
    <w:basedOn w:val="Standardnpsmoodstavce"/>
    <w:link w:val="Podnadpis"/>
    <w:uiPriority w:val="11"/>
    <w:rsid w:val="00941A82"/>
    <w:rPr>
      <w:rFonts w:asciiTheme="majorHAnsi" w:eastAsiaTheme="majorEastAsia" w:hAnsiTheme="majorHAnsi" w:cstheme="majorBidi"/>
      <w:color w:val="404040" w:themeColor="text1" w:themeTint="BF"/>
      <w:sz w:val="30"/>
      <w:szCs w:val="30"/>
    </w:rPr>
  </w:style>
  <w:style w:type="character" w:styleId="Siln">
    <w:name w:val="Strong"/>
    <w:basedOn w:val="Standardnpsmoodstavce"/>
    <w:uiPriority w:val="22"/>
    <w:qFormat/>
    <w:rsid w:val="00941A82"/>
    <w:rPr>
      <w:b/>
      <w:bCs/>
    </w:rPr>
  </w:style>
  <w:style w:type="character" w:styleId="Zdraznn">
    <w:name w:val="Emphasis"/>
    <w:basedOn w:val="Standardnpsmoodstavce"/>
    <w:uiPriority w:val="20"/>
    <w:qFormat/>
    <w:rsid w:val="00941A82"/>
    <w:rPr>
      <w:i/>
      <w:iCs/>
    </w:rPr>
  </w:style>
  <w:style w:type="paragraph" w:styleId="Citt">
    <w:name w:val="Quote"/>
    <w:basedOn w:val="Normln"/>
    <w:next w:val="Normln"/>
    <w:link w:val="CittChar"/>
    <w:uiPriority w:val="29"/>
    <w:qFormat/>
    <w:rsid w:val="00941A82"/>
    <w:pPr>
      <w:spacing w:before="240" w:after="240" w:line="252" w:lineRule="auto"/>
      <w:ind w:left="864" w:right="864"/>
      <w:jc w:val="center"/>
    </w:pPr>
    <w:rPr>
      <w:i/>
      <w:iCs/>
    </w:rPr>
  </w:style>
  <w:style w:type="character" w:customStyle="1" w:styleId="CittChar">
    <w:name w:val="Citát Char"/>
    <w:basedOn w:val="Standardnpsmoodstavce"/>
    <w:link w:val="Citt"/>
    <w:uiPriority w:val="29"/>
    <w:rsid w:val="00941A82"/>
    <w:rPr>
      <w:i/>
      <w:iCs/>
    </w:rPr>
  </w:style>
  <w:style w:type="paragraph" w:styleId="Vrazncitt">
    <w:name w:val="Intense Quote"/>
    <w:basedOn w:val="Normln"/>
    <w:next w:val="Normln"/>
    <w:link w:val="VrazncittChar"/>
    <w:uiPriority w:val="30"/>
    <w:qFormat/>
    <w:rsid w:val="00941A82"/>
    <w:pPr>
      <w:spacing w:before="100" w:beforeAutospacing="1" w:after="240"/>
      <w:ind w:left="864" w:right="864"/>
      <w:jc w:val="center"/>
    </w:pPr>
    <w:rPr>
      <w:rFonts w:asciiTheme="majorHAnsi" w:eastAsiaTheme="majorEastAsia" w:hAnsiTheme="majorHAnsi" w:cstheme="majorBidi"/>
      <w:color w:val="5B9BD5" w:themeColor="accent1"/>
      <w:sz w:val="28"/>
      <w:szCs w:val="28"/>
    </w:rPr>
  </w:style>
  <w:style w:type="character" w:customStyle="1" w:styleId="VrazncittChar">
    <w:name w:val="Výrazný citát Char"/>
    <w:basedOn w:val="Standardnpsmoodstavce"/>
    <w:link w:val="Vrazncitt"/>
    <w:uiPriority w:val="30"/>
    <w:rsid w:val="00941A82"/>
    <w:rPr>
      <w:rFonts w:asciiTheme="majorHAnsi" w:eastAsiaTheme="majorEastAsia" w:hAnsiTheme="majorHAnsi" w:cstheme="majorBidi"/>
      <w:color w:val="5B9BD5" w:themeColor="accent1"/>
      <w:sz w:val="28"/>
      <w:szCs w:val="28"/>
    </w:rPr>
  </w:style>
  <w:style w:type="character" w:styleId="Zdraznnjemn">
    <w:name w:val="Subtle Emphasis"/>
    <w:basedOn w:val="Standardnpsmoodstavce"/>
    <w:uiPriority w:val="19"/>
    <w:qFormat/>
    <w:rsid w:val="00941A82"/>
    <w:rPr>
      <w:i/>
      <w:iCs/>
      <w:color w:val="595959" w:themeColor="text1" w:themeTint="A6"/>
    </w:rPr>
  </w:style>
  <w:style w:type="character" w:styleId="Zdraznnintenzivn">
    <w:name w:val="Intense Emphasis"/>
    <w:basedOn w:val="Standardnpsmoodstavce"/>
    <w:uiPriority w:val="21"/>
    <w:qFormat/>
    <w:rsid w:val="00941A82"/>
    <w:rPr>
      <w:b/>
      <w:bCs/>
      <w:i/>
      <w:iCs/>
    </w:rPr>
  </w:style>
  <w:style w:type="character" w:styleId="Odkazjemn">
    <w:name w:val="Subtle Reference"/>
    <w:basedOn w:val="Standardnpsmoodstavce"/>
    <w:uiPriority w:val="31"/>
    <w:qFormat/>
    <w:rsid w:val="00941A82"/>
    <w:rPr>
      <w:smallCaps/>
      <w:color w:val="404040" w:themeColor="text1" w:themeTint="BF"/>
    </w:rPr>
  </w:style>
  <w:style w:type="character" w:styleId="Odkazintenzivn">
    <w:name w:val="Intense Reference"/>
    <w:basedOn w:val="Standardnpsmoodstavce"/>
    <w:uiPriority w:val="32"/>
    <w:qFormat/>
    <w:rsid w:val="00941A82"/>
    <w:rPr>
      <w:b/>
      <w:bCs/>
      <w:smallCaps/>
      <w:u w:val="single"/>
    </w:rPr>
  </w:style>
  <w:style w:type="character" w:styleId="Nzevknihy">
    <w:name w:val="Book Title"/>
    <w:basedOn w:val="Standardnpsmoodstavce"/>
    <w:uiPriority w:val="33"/>
    <w:qFormat/>
    <w:rsid w:val="00941A82"/>
    <w:rPr>
      <w:b/>
      <w:bCs/>
      <w:smallCaps/>
    </w:rPr>
  </w:style>
  <w:style w:type="paragraph" w:styleId="Nadpisobsahu">
    <w:name w:val="TOC Heading"/>
    <w:basedOn w:val="Nadpis1"/>
    <w:next w:val="Normln"/>
    <w:uiPriority w:val="39"/>
    <w:semiHidden/>
    <w:unhideWhenUsed/>
    <w:qFormat/>
    <w:rsid w:val="00941A82"/>
    <w:pPr>
      <w:outlineLvl w:val="9"/>
    </w:pPr>
  </w:style>
  <w:style w:type="paragraph" w:styleId="Normlnweb">
    <w:name w:val="Normal (Web)"/>
    <w:basedOn w:val="Normln"/>
    <w:uiPriority w:val="99"/>
    <w:semiHidden/>
    <w:unhideWhenUsed/>
    <w:rsid w:val="00941A82"/>
    <w:rPr>
      <w:rFonts w:ascii="Times New Roman" w:hAnsi="Times New Roman" w:cs="Times New Roman"/>
      <w:sz w:val="24"/>
      <w:szCs w:val="24"/>
    </w:rPr>
  </w:style>
  <w:style w:type="paragraph" w:styleId="Zhlav">
    <w:name w:val="header"/>
    <w:basedOn w:val="Normln"/>
    <w:link w:val="ZhlavChar"/>
    <w:uiPriority w:val="99"/>
    <w:unhideWhenUsed/>
    <w:rsid w:val="00941A82"/>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941A82"/>
  </w:style>
  <w:style w:type="paragraph" w:styleId="Zpat">
    <w:name w:val="footer"/>
    <w:basedOn w:val="Normln"/>
    <w:link w:val="ZpatChar"/>
    <w:uiPriority w:val="99"/>
    <w:unhideWhenUsed/>
    <w:rsid w:val="00941A82"/>
    <w:pPr>
      <w:tabs>
        <w:tab w:val="center" w:pos="4680"/>
        <w:tab w:val="right" w:pos="9360"/>
      </w:tabs>
      <w:spacing w:after="0" w:line="240" w:lineRule="auto"/>
    </w:pPr>
    <w:rPr>
      <w:rFonts w:cs="Times New Roman"/>
      <w:sz w:val="22"/>
      <w:szCs w:val="22"/>
    </w:rPr>
  </w:style>
  <w:style w:type="character" w:customStyle="1" w:styleId="ZpatChar">
    <w:name w:val="Zápatí Char"/>
    <w:basedOn w:val="Standardnpsmoodstavce"/>
    <w:link w:val="Zpat"/>
    <w:uiPriority w:val="99"/>
    <w:rsid w:val="00941A82"/>
    <w:rPr>
      <w:rFonts w:cs="Times New Roman"/>
      <w:sz w:val="22"/>
      <w:szCs w:val="22"/>
    </w:rPr>
  </w:style>
  <w:style w:type="character" w:styleId="Odkaznakoment">
    <w:name w:val="annotation reference"/>
    <w:basedOn w:val="Standardnpsmoodstavce"/>
    <w:uiPriority w:val="99"/>
    <w:semiHidden/>
    <w:unhideWhenUsed/>
    <w:rsid w:val="00201C49"/>
    <w:rPr>
      <w:sz w:val="16"/>
      <w:szCs w:val="16"/>
    </w:rPr>
  </w:style>
  <w:style w:type="paragraph" w:styleId="Textkomente">
    <w:name w:val="annotation text"/>
    <w:basedOn w:val="Normln"/>
    <w:link w:val="TextkomenteChar"/>
    <w:uiPriority w:val="99"/>
    <w:semiHidden/>
    <w:unhideWhenUsed/>
    <w:rsid w:val="00201C49"/>
    <w:pPr>
      <w:spacing w:line="240" w:lineRule="auto"/>
    </w:pPr>
    <w:rPr>
      <w:sz w:val="20"/>
      <w:szCs w:val="20"/>
    </w:rPr>
  </w:style>
  <w:style w:type="character" w:customStyle="1" w:styleId="TextkomenteChar">
    <w:name w:val="Text komentáře Char"/>
    <w:basedOn w:val="Standardnpsmoodstavce"/>
    <w:link w:val="Textkomente"/>
    <w:uiPriority w:val="99"/>
    <w:semiHidden/>
    <w:rsid w:val="00201C49"/>
    <w:rPr>
      <w:sz w:val="20"/>
      <w:szCs w:val="20"/>
    </w:rPr>
  </w:style>
  <w:style w:type="paragraph" w:styleId="Pedmtkomente">
    <w:name w:val="annotation subject"/>
    <w:basedOn w:val="Textkomente"/>
    <w:next w:val="Textkomente"/>
    <w:link w:val="PedmtkomenteChar"/>
    <w:uiPriority w:val="99"/>
    <w:semiHidden/>
    <w:unhideWhenUsed/>
    <w:rsid w:val="00201C49"/>
    <w:rPr>
      <w:b/>
      <w:bCs/>
    </w:rPr>
  </w:style>
  <w:style w:type="character" w:customStyle="1" w:styleId="PedmtkomenteChar">
    <w:name w:val="Předmět komentáře Char"/>
    <w:basedOn w:val="TextkomenteChar"/>
    <w:link w:val="Pedmtkomente"/>
    <w:uiPriority w:val="99"/>
    <w:semiHidden/>
    <w:rsid w:val="00201C49"/>
    <w:rPr>
      <w:b/>
      <w:bCs/>
      <w:sz w:val="20"/>
      <w:szCs w:val="20"/>
    </w:rPr>
  </w:style>
  <w:style w:type="character" w:styleId="Hypertextovodkaz">
    <w:name w:val="Hyperlink"/>
    <w:rsid w:val="003C324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29323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mailto:podatelna@ochrance.cz" TargetMode="External"/><Relationship Id="rId18" Type="http://schemas.openxmlformats.org/officeDocument/2006/relationships/footer" Target="footer2.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mailto:posta@mpsv.cz"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uss4.cz" TargetMode="External"/><Relationship Id="rId5" Type="http://schemas.openxmlformats.org/officeDocument/2006/relationships/webSettings" Target="webSettings.xml"/><Relationship Id="rId15" Type="http://schemas.openxmlformats.org/officeDocument/2006/relationships/hyperlink" Target="mailto:oz1@uss4.cz" TargetMode="External"/><Relationship Id="rId10" Type="http://schemas.openxmlformats.org/officeDocument/2006/relationships/hyperlink" Target="http://www.uss4.cz/" TargetMode="External"/><Relationship Id="rId19" Type="http://schemas.openxmlformats.org/officeDocument/2006/relationships/footer" Target="footer3.xml"/><Relationship Id="rId4" Type="http://schemas.openxmlformats.org/officeDocument/2006/relationships/settings" Target="settings.xml"/><Relationship Id="rId9" Type="http://schemas.openxmlformats.org/officeDocument/2006/relationships/hyperlink" Target="http://www.uss4.cz/" TargetMode="External"/><Relationship Id="rId14" Type="http://schemas.openxmlformats.org/officeDocument/2006/relationships/hyperlink" Target="mailto:info@helcom.cz"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638FAA4-6782-404D-BDA9-4E49716488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7</Pages>
  <Words>2311</Words>
  <Characters>13641</Characters>
  <Application>Microsoft Office Word</Application>
  <DocSecurity>0</DocSecurity>
  <Lines>113</Lines>
  <Paragraphs>31</Paragraphs>
  <ScaleCrop>false</ScaleCrop>
  <HeadingPairs>
    <vt:vector size="2" baseType="variant">
      <vt:variant>
        <vt:lpstr>Název</vt:lpstr>
      </vt:variant>
      <vt:variant>
        <vt:i4>1</vt:i4>
      </vt:variant>
    </vt:vector>
  </HeadingPairs>
  <TitlesOfParts>
    <vt:vector size="1" baseType="lpstr">
      <vt:lpstr>A</vt:lpstr>
    </vt:vector>
  </TitlesOfParts>
  <Company/>
  <LinksUpToDate>false</LinksUpToDate>
  <CharactersWithSpaces>15921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c:title>
  <dc:subject/>
  <dc:creator>USS4</dc:creator>
  <cp:keywords/>
  <cp:lastModifiedBy>Monika</cp:lastModifiedBy>
  <cp:revision>2</cp:revision>
  <dcterms:created xsi:type="dcterms:W3CDTF">2017-01-10T10:17:00Z</dcterms:created>
  <dcterms:modified xsi:type="dcterms:W3CDTF">2017-01-10T10:17:00Z</dcterms:modified>
</cp:coreProperties>
</file>